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2C028" w14:textId="231EDD75" w:rsidR="00E07470" w:rsidRPr="00EC17BD" w:rsidRDefault="00E07470" w:rsidP="00AD3CD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445CD">
        <w:rPr>
          <w:rFonts w:ascii="Arial" w:hAnsi="Arial" w:cs="Arial"/>
          <w:b/>
          <w:bCs/>
          <w:sz w:val="22"/>
          <w:szCs w:val="22"/>
        </w:rPr>
        <w:t>ENTERPRISE</w:t>
      </w:r>
      <w:r w:rsidR="00EC17BD">
        <w:rPr>
          <w:rFonts w:ascii="Arial" w:hAnsi="Arial" w:cs="Arial"/>
          <w:b/>
          <w:bCs/>
          <w:sz w:val="22"/>
          <w:szCs w:val="22"/>
        </w:rPr>
        <w:t xml:space="preserve">’S </w:t>
      </w:r>
      <w:r w:rsidR="00EC17BD" w:rsidRPr="00EC17BD">
        <w:rPr>
          <w:rFonts w:ascii="Arial" w:hAnsi="Arial" w:cs="Arial"/>
          <w:b/>
          <w:bCs/>
          <w:sz w:val="22"/>
          <w:szCs w:val="22"/>
        </w:rPr>
        <w:t>RESPONSIBILIT</w:t>
      </w:r>
      <w:r w:rsidR="00EC17BD">
        <w:rPr>
          <w:rFonts w:ascii="Arial" w:hAnsi="Arial" w:cs="Arial"/>
          <w:b/>
          <w:bCs/>
          <w:sz w:val="22"/>
          <w:szCs w:val="22"/>
        </w:rPr>
        <w:t xml:space="preserve">Y </w:t>
      </w:r>
    </w:p>
    <w:p w14:paraId="3548C455" w14:textId="0714E542" w:rsidR="00E07470" w:rsidRPr="00F445CD" w:rsidRDefault="00E07470" w:rsidP="00AD3CD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445CD">
        <w:rPr>
          <w:rFonts w:ascii="Arial" w:hAnsi="Arial" w:cs="Arial"/>
          <w:b/>
          <w:bCs/>
          <w:sz w:val="22"/>
          <w:szCs w:val="22"/>
        </w:rPr>
        <w:t>IN PERSONAL DATA PROTECTION</w:t>
      </w:r>
    </w:p>
    <w:p w14:paraId="465B5210" w14:textId="77777777" w:rsidR="00AD3CDC" w:rsidRDefault="00AD3CDC" w:rsidP="00AD3CDC">
      <w:pPr>
        <w:spacing w:line="276" w:lineRule="auto"/>
        <w:rPr>
          <w:rFonts w:ascii="Arial" w:hAnsi="Arial" w:cs="Arial"/>
          <w:b/>
          <w:bCs/>
          <w:sz w:val="22"/>
          <w:szCs w:val="22"/>
          <w:lang w:val="vi-VN"/>
        </w:rPr>
      </w:pPr>
    </w:p>
    <w:p w14:paraId="2ABAB016" w14:textId="7F92D8D2" w:rsidR="00E07470" w:rsidRPr="00F445CD" w:rsidRDefault="009125BE" w:rsidP="009125BE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vi-VN"/>
        </w:rPr>
      </w:pPr>
      <w:r>
        <w:rPr>
          <w:rFonts w:ascii="Arial" w:hAnsi="Arial" w:cs="Arial"/>
          <w:b/>
          <w:bCs/>
          <w:noProof/>
          <w:sz w:val="22"/>
          <w:szCs w:val="22"/>
          <w:lang w:val="vi-VN"/>
        </w:rPr>
        <w:drawing>
          <wp:inline distT="0" distB="0" distL="0" distR="0" wp14:anchorId="3F94FDAE" wp14:editId="132BAC89">
            <wp:extent cx="5731510" cy="4805045"/>
            <wp:effectExtent l="0" t="0" r="254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DE80" w14:textId="77777777" w:rsidR="00E07470" w:rsidRPr="00F445CD" w:rsidRDefault="00E07470" w:rsidP="00AD3CDC">
      <w:pPr>
        <w:spacing w:line="276" w:lineRule="auto"/>
        <w:rPr>
          <w:rFonts w:ascii="Arial" w:hAnsi="Arial" w:cs="Arial"/>
          <w:sz w:val="22"/>
          <w:szCs w:val="22"/>
        </w:rPr>
      </w:pPr>
    </w:p>
    <w:p w14:paraId="47ABBCB0" w14:textId="6F02B861" w:rsidR="00E07470" w:rsidRPr="00F445CD" w:rsidRDefault="008A1372" w:rsidP="00AD3CD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Nowadays, with </w:t>
      </w:r>
      <w:r w:rsidR="00AE07A7">
        <w:rPr>
          <w:rFonts w:ascii="Arial" w:hAnsi="Arial" w:cs="Arial"/>
          <w:sz w:val="22"/>
          <w:szCs w:val="22"/>
        </w:rPr>
        <w:t>beginning</w:t>
      </w:r>
      <w:r>
        <w:rPr>
          <w:rFonts w:ascii="Arial" w:hAnsi="Arial" w:cs="Arial"/>
          <w:sz w:val="22"/>
          <w:szCs w:val="22"/>
        </w:rPr>
        <w:t xml:space="preserve"> </w:t>
      </w:r>
      <w:r w:rsidR="00AE07A7">
        <w:rPr>
          <w:rFonts w:ascii="Arial" w:hAnsi="Arial" w:cs="Arial"/>
          <w:sz w:val="22"/>
          <w:szCs w:val="22"/>
        </w:rPr>
        <w:t xml:space="preserve">of </w:t>
      </w:r>
      <w:r w:rsidR="00E07470" w:rsidRPr="00F445CD">
        <w:rPr>
          <w:rFonts w:ascii="Arial" w:hAnsi="Arial" w:cs="Arial"/>
          <w:sz w:val="22"/>
          <w:szCs w:val="22"/>
        </w:rPr>
        <w:t>industrial revolution</w:t>
      </w:r>
      <w:r w:rsidR="00257017">
        <w:rPr>
          <w:rFonts w:ascii="Arial" w:hAnsi="Arial" w:cs="Arial"/>
          <w:sz w:val="22"/>
          <w:szCs w:val="22"/>
        </w:rPr>
        <w:t xml:space="preserve"> 4.0</w:t>
      </w:r>
      <w:r w:rsidR="00E07470" w:rsidRPr="00F445CD">
        <w:rPr>
          <w:rFonts w:ascii="Arial" w:hAnsi="Arial" w:cs="Arial"/>
          <w:sz w:val="22"/>
          <w:szCs w:val="22"/>
        </w:rPr>
        <w:t>, the globe has created and produced a new resource known as "</w:t>
      </w:r>
      <w:r w:rsidR="00E07470" w:rsidRPr="00F445CD">
        <w:rPr>
          <w:rFonts w:ascii="Arial" w:hAnsi="Arial" w:cs="Arial"/>
          <w:b/>
          <w:bCs/>
          <w:sz w:val="22"/>
          <w:szCs w:val="22"/>
        </w:rPr>
        <w:t>Big Data</w:t>
      </w:r>
      <w:r w:rsidR="00E07470" w:rsidRPr="00F445CD">
        <w:rPr>
          <w:rFonts w:ascii="Arial" w:hAnsi="Arial" w:cs="Arial"/>
          <w:sz w:val="22"/>
          <w:szCs w:val="22"/>
        </w:rPr>
        <w:t>"</w:t>
      </w:r>
      <w:r w:rsidR="00E07470" w:rsidRPr="00F445CD">
        <w:rPr>
          <w:rFonts w:ascii="Arial" w:hAnsi="Arial" w:cs="Arial"/>
          <w:sz w:val="22"/>
          <w:szCs w:val="22"/>
          <w:lang w:val="vi-VN"/>
        </w:rPr>
        <w:t>.</w:t>
      </w:r>
      <w:r w:rsidR="00E07470" w:rsidRPr="00F445CD">
        <w:rPr>
          <w:rFonts w:ascii="Arial" w:hAnsi="Arial" w:cs="Arial"/>
          <w:sz w:val="22"/>
          <w:szCs w:val="22"/>
        </w:rPr>
        <w:t xml:space="preserve"> As a result, technology businesses will exploit, </w:t>
      </w:r>
      <w:r w:rsidR="00856335">
        <w:rPr>
          <w:rFonts w:ascii="Arial" w:hAnsi="Arial" w:cs="Arial"/>
          <w:sz w:val="22"/>
          <w:szCs w:val="22"/>
        </w:rPr>
        <w:t>analyse</w:t>
      </w:r>
      <w:r w:rsidR="00E07470" w:rsidRPr="00F445CD">
        <w:rPr>
          <w:rFonts w:ascii="Arial" w:hAnsi="Arial" w:cs="Arial"/>
          <w:sz w:val="22"/>
          <w:szCs w:val="22"/>
        </w:rPr>
        <w:t xml:space="preserve">, and </w:t>
      </w:r>
      <w:r w:rsidR="00856335">
        <w:rPr>
          <w:rFonts w:ascii="Arial" w:hAnsi="Arial" w:cs="Arial"/>
          <w:sz w:val="22"/>
          <w:szCs w:val="22"/>
        </w:rPr>
        <w:t xml:space="preserve">transfer </w:t>
      </w:r>
      <w:r w:rsidR="00E07470" w:rsidRPr="00F445CD">
        <w:rPr>
          <w:rFonts w:ascii="Arial" w:hAnsi="Arial" w:cs="Arial"/>
          <w:sz w:val="22"/>
          <w:szCs w:val="22"/>
        </w:rPr>
        <w:t xml:space="preserve">this data to companies and corporations </w:t>
      </w:r>
      <w:r w:rsidR="00856335">
        <w:rPr>
          <w:rFonts w:ascii="Arial" w:hAnsi="Arial" w:cs="Arial"/>
          <w:sz w:val="22"/>
          <w:szCs w:val="22"/>
        </w:rPr>
        <w:t xml:space="preserve">in </w:t>
      </w:r>
      <w:r w:rsidR="00E07470" w:rsidRPr="00F445CD">
        <w:rPr>
          <w:rFonts w:ascii="Arial" w:hAnsi="Arial" w:cs="Arial"/>
          <w:sz w:val="22"/>
          <w:szCs w:val="22"/>
        </w:rPr>
        <w:t xml:space="preserve">need </w:t>
      </w:r>
      <w:r w:rsidR="00856335">
        <w:rPr>
          <w:rFonts w:ascii="Arial" w:hAnsi="Arial" w:cs="Arial"/>
          <w:sz w:val="22"/>
          <w:szCs w:val="22"/>
        </w:rPr>
        <w:t xml:space="preserve">of </w:t>
      </w:r>
      <w:r w:rsidR="00E07470" w:rsidRPr="00F445CD">
        <w:rPr>
          <w:rFonts w:ascii="Arial" w:hAnsi="Arial" w:cs="Arial"/>
          <w:sz w:val="22"/>
          <w:szCs w:val="22"/>
        </w:rPr>
        <w:t>consumers</w:t>
      </w:r>
      <w:r w:rsidR="00856335">
        <w:rPr>
          <w:rFonts w:ascii="Arial" w:hAnsi="Arial" w:cs="Arial"/>
          <w:sz w:val="22"/>
          <w:szCs w:val="22"/>
        </w:rPr>
        <w:t xml:space="preserve"> finding</w:t>
      </w:r>
      <w:r w:rsidR="00E07470" w:rsidRPr="00F445CD">
        <w:rPr>
          <w:rFonts w:ascii="Arial" w:hAnsi="Arial" w:cs="Arial"/>
          <w:sz w:val="22"/>
          <w:szCs w:val="22"/>
        </w:rPr>
        <w:t xml:space="preserve">, work </w:t>
      </w:r>
      <w:r w:rsidR="009332DD">
        <w:rPr>
          <w:rFonts w:ascii="Arial" w:hAnsi="Arial" w:cs="Arial"/>
          <w:sz w:val="22"/>
          <w:szCs w:val="22"/>
        </w:rPr>
        <w:t>efficiency improvement</w:t>
      </w:r>
      <w:r w:rsidR="00E07470" w:rsidRPr="00F445CD">
        <w:rPr>
          <w:rFonts w:ascii="Arial" w:hAnsi="Arial" w:cs="Arial"/>
          <w:sz w:val="22"/>
          <w:szCs w:val="22"/>
        </w:rPr>
        <w:t xml:space="preserve">, and </w:t>
      </w:r>
      <w:r w:rsidR="0074084B">
        <w:rPr>
          <w:rFonts w:ascii="Arial" w:hAnsi="Arial" w:cs="Arial"/>
          <w:sz w:val="22"/>
          <w:szCs w:val="22"/>
        </w:rPr>
        <w:t xml:space="preserve">also </w:t>
      </w:r>
      <w:r w:rsidR="00E07470" w:rsidRPr="00F445CD">
        <w:rPr>
          <w:rFonts w:ascii="Arial" w:hAnsi="Arial" w:cs="Arial"/>
          <w:sz w:val="22"/>
          <w:szCs w:val="22"/>
        </w:rPr>
        <w:t>business risks</w:t>
      </w:r>
      <w:r w:rsidR="0074084B">
        <w:rPr>
          <w:rFonts w:ascii="Arial" w:hAnsi="Arial" w:cs="Arial"/>
          <w:sz w:val="22"/>
          <w:szCs w:val="22"/>
        </w:rPr>
        <w:t xml:space="preserve"> reduction</w:t>
      </w:r>
      <w:r w:rsidR="00E07470" w:rsidRPr="00F445CD">
        <w:rPr>
          <w:rFonts w:ascii="Arial" w:hAnsi="Arial" w:cs="Arial"/>
          <w:sz w:val="22"/>
          <w:szCs w:val="22"/>
        </w:rPr>
        <w:t>.</w:t>
      </w:r>
    </w:p>
    <w:p w14:paraId="15D0DBA2" w14:textId="77777777" w:rsidR="00E07470" w:rsidRPr="00F445CD" w:rsidRDefault="00E07470" w:rsidP="00AD3CDC">
      <w:pPr>
        <w:spacing w:line="276" w:lineRule="auto"/>
        <w:rPr>
          <w:rFonts w:ascii="Arial" w:hAnsi="Arial" w:cs="Arial"/>
          <w:sz w:val="22"/>
          <w:szCs w:val="22"/>
        </w:rPr>
      </w:pPr>
    </w:p>
    <w:p w14:paraId="721025B4" w14:textId="4A1FBF36" w:rsidR="00E07470" w:rsidRPr="00F445CD" w:rsidRDefault="00E07470" w:rsidP="00AD3CD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445CD">
        <w:rPr>
          <w:rFonts w:ascii="Arial" w:hAnsi="Arial" w:cs="Arial"/>
          <w:sz w:val="22"/>
          <w:szCs w:val="22"/>
        </w:rPr>
        <w:t xml:space="preserve">However, it is </w:t>
      </w:r>
      <w:r w:rsidR="00221919">
        <w:rPr>
          <w:rFonts w:ascii="Arial" w:hAnsi="Arial" w:cs="Arial"/>
          <w:sz w:val="22"/>
          <w:szCs w:val="22"/>
        </w:rPr>
        <w:t xml:space="preserve">hardly </w:t>
      </w:r>
      <w:r w:rsidRPr="00F445CD">
        <w:rPr>
          <w:rFonts w:ascii="Arial" w:hAnsi="Arial" w:cs="Arial"/>
          <w:sz w:val="22"/>
          <w:szCs w:val="22"/>
        </w:rPr>
        <w:t xml:space="preserve">avoidable to </w:t>
      </w:r>
      <w:r w:rsidR="0074084B">
        <w:rPr>
          <w:rFonts w:ascii="Arial" w:hAnsi="Arial" w:cs="Arial"/>
          <w:sz w:val="22"/>
          <w:szCs w:val="22"/>
        </w:rPr>
        <w:t xml:space="preserve">gather </w:t>
      </w:r>
      <w:r w:rsidRPr="00F445CD">
        <w:rPr>
          <w:rFonts w:ascii="Arial" w:hAnsi="Arial" w:cs="Arial"/>
          <w:sz w:val="22"/>
          <w:szCs w:val="22"/>
        </w:rPr>
        <w:t>"</w:t>
      </w:r>
      <w:r w:rsidRPr="00F445CD">
        <w:rPr>
          <w:rFonts w:ascii="Arial" w:hAnsi="Arial" w:cs="Arial"/>
          <w:b/>
          <w:bCs/>
          <w:sz w:val="22"/>
          <w:szCs w:val="22"/>
        </w:rPr>
        <w:t>Personal Data</w:t>
      </w:r>
      <w:r w:rsidRPr="00F445CD">
        <w:rPr>
          <w:rFonts w:ascii="Arial" w:hAnsi="Arial" w:cs="Arial"/>
          <w:sz w:val="22"/>
          <w:szCs w:val="22"/>
        </w:rPr>
        <w:t xml:space="preserve">" in order to collect a </w:t>
      </w:r>
      <w:r w:rsidR="00221919">
        <w:rPr>
          <w:rFonts w:ascii="Arial" w:hAnsi="Arial" w:cs="Arial"/>
          <w:sz w:val="22"/>
          <w:szCs w:val="22"/>
        </w:rPr>
        <w:t xml:space="preserve">large </w:t>
      </w:r>
      <w:r w:rsidRPr="00F445CD">
        <w:rPr>
          <w:rFonts w:ascii="Arial" w:hAnsi="Arial" w:cs="Arial"/>
          <w:sz w:val="22"/>
          <w:szCs w:val="22"/>
        </w:rPr>
        <w:t xml:space="preserve">amount of data. </w:t>
      </w:r>
      <w:r w:rsidR="00221919">
        <w:rPr>
          <w:rFonts w:ascii="Arial" w:hAnsi="Arial" w:cs="Arial"/>
          <w:sz w:val="22"/>
          <w:szCs w:val="22"/>
        </w:rPr>
        <w:t xml:space="preserve">In fact, the personal </w:t>
      </w:r>
      <w:r w:rsidRPr="00F445CD">
        <w:rPr>
          <w:rFonts w:ascii="Arial" w:hAnsi="Arial" w:cs="Arial"/>
          <w:sz w:val="22"/>
          <w:szCs w:val="22"/>
        </w:rPr>
        <w:t xml:space="preserve">information is </w:t>
      </w:r>
      <w:r w:rsidR="00221919">
        <w:rPr>
          <w:rFonts w:ascii="Arial" w:hAnsi="Arial" w:cs="Arial"/>
          <w:sz w:val="22"/>
          <w:szCs w:val="22"/>
        </w:rPr>
        <w:t xml:space="preserve">currently referred </w:t>
      </w:r>
      <w:r w:rsidRPr="00F445CD">
        <w:rPr>
          <w:rFonts w:ascii="Arial" w:hAnsi="Arial" w:cs="Arial"/>
          <w:sz w:val="22"/>
          <w:szCs w:val="22"/>
        </w:rPr>
        <w:t xml:space="preserve">as a </w:t>
      </w:r>
      <w:r w:rsidR="00276304">
        <w:rPr>
          <w:rFonts w:ascii="Arial" w:hAnsi="Arial" w:cs="Arial"/>
          <w:sz w:val="22"/>
          <w:szCs w:val="22"/>
        </w:rPr>
        <w:t xml:space="preserve">kind of </w:t>
      </w:r>
      <w:r w:rsidRPr="00F445CD">
        <w:rPr>
          <w:rFonts w:ascii="Arial" w:hAnsi="Arial" w:cs="Arial"/>
          <w:sz w:val="22"/>
          <w:szCs w:val="22"/>
        </w:rPr>
        <w:t>commodity</w:t>
      </w:r>
      <w:r w:rsidR="00276304">
        <w:rPr>
          <w:rFonts w:ascii="Arial" w:hAnsi="Arial" w:cs="Arial"/>
          <w:sz w:val="22"/>
          <w:szCs w:val="22"/>
        </w:rPr>
        <w:t xml:space="preserve"> for sale or even being expropriated</w:t>
      </w:r>
      <w:r w:rsidRPr="00F445CD">
        <w:rPr>
          <w:rFonts w:ascii="Arial" w:hAnsi="Arial" w:cs="Arial"/>
          <w:sz w:val="22"/>
          <w:szCs w:val="22"/>
        </w:rPr>
        <w:t xml:space="preserve">, and </w:t>
      </w:r>
      <w:r w:rsidR="00276304">
        <w:rPr>
          <w:rFonts w:ascii="Arial" w:hAnsi="Arial" w:cs="Arial"/>
          <w:sz w:val="22"/>
          <w:szCs w:val="22"/>
        </w:rPr>
        <w:t xml:space="preserve">utilised </w:t>
      </w:r>
      <w:r w:rsidRPr="00F445CD">
        <w:rPr>
          <w:rFonts w:ascii="Arial" w:hAnsi="Arial" w:cs="Arial"/>
          <w:sz w:val="22"/>
          <w:szCs w:val="22"/>
        </w:rPr>
        <w:t xml:space="preserve">illegally. </w:t>
      </w:r>
      <w:r w:rsidR="00276304">
        <w:rPr>
          <w:rFonts w:ascii="Arial" w:hAnsi="Arial" w:cs="Arial"/>
          <w:sz w:val="22"/>
          <w:szCs w:val="22"/>
        </w:rPr>
        <w:t xml:space="preserve">This issue affected many </w:t>
      </w:r>
      <w:r w:rsidRPr="00F445CD">
        <w:rPr>
          <w:rFonts w:ascii="Arial" w:hAnsi="Arial" w:cs="Arial"/>
          <w:sz w:val="22"/>
          <w:szCs w:val="22"/>
        </w:rPr>
        <w:t xml:space="preserve">people's lives </w:t>
      </w:r>
      <w:r w:rsidR="00276304">
        <w:rPr>
          <w:rFonts w:ascii="Arial" w:hAnsi="Arial" w:cs="Arial"/>
          <w:sz w:val="22"/>
          <w:szCs w:val="22"/>
        </w:rPr>
        <w:t>by disturb</w:t>
      </w:r>
      <w:r w:rsidR="00CF79F9">
        <w:rPr>
          <w:rFonts w:ascii="Arial" w:hAnsi="Arial" w:cs="Arial"/>
          <w:sz w:val="22"/>
          <w:szCs w:val="22"/>
        </w:rPr>
        <w:t>ing</w:t>
      </w:r>
      <w:r w:rsidR="00276304">
        <w:rPr>
          <w:rFonts w:ascii="Arial" w:hAnsi="Arial" w:cs="Arial"/>
          <w:sz w:val="22"/>
          <w:szCs w:val="22"/>
        </w:rPr>
        <w:t xml:space="preserve"> them </w:t>
      </w:r>
      <w:r w:rsidR="00CF79F9">
        <w:rPr>
          <w:rFonts w:ascii="Arial" w:hAnsi="Arial" w:cs="Arial"/>
          <w:sz w:val="22"/>
          <w:szCs w:val="22"/>
        </w:rPr>
        <w:t xml:space="preserve">with </w:t>
      </w:r>
      <w:r w:rsidRPr="00F445CD">
        <w:rPr>
          <w:rFonts w:ascii="Arial" w:hAnsi="Arial" w:cs="Arial"/>
          <w:sz w:val="22"/>
          <w:szCs w:val="22"/>
        </w:rPr>
        <w:t>unwanted advertising phone calls, spam, and even the risk of revealing their privacy.</w:t>
      </w:r>
    </w:p>
    <w:p w14:paraId="28232745" w14:textId="77777777" w:rsidR="00E07470" w:rsidRPr="00F445CD" w:rsidRDefault="00E07470" w:rsidP="00AD3CD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E65D522" w14:textId="29A10863" w:rsidR="00E07470" w:rsidRPr="00F445CD" w:rsidRDefault="00CF79F9" w:rsidP="00AD3CD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Thus</w:t>
      </w:r>
      <w:r w:rsidR="00E07470" w:rsidRPr="00F445CD">
        <w:rPr>
          <w:rFonts w:ascii="Arial" w:hAnsi="Arial" w:cs="Arial"/>
          <w:sz w:val="22"/>
          <w:szCs w:val="22"/>
        </w:rPr>
        <w:t xml:space="preserve">, the purpose of this article is to define </w:t>
      </w:r>
      <w:r w:rsidR="00EF0172">
        <w:rPr>
          <w:rFonts w:ascii="Arial" w:hAnsi="Arial" w:cs="Arial"/>
          <w:sz w:val="22"/>
          <w:szCs w:val="22"/>
        </w:rPr>
        <w:t xml:space="preserve">duty </w:t>
      </w:r>
      <w:r w:rsidR="00E07470" w:rsidRPr="00F445CD">
        <w:rPr>
          <w:rFonts w:ascii="Arial" w:hAnsi="Arial" w:cs="Arial"/>
          <w:sz w:val="22"/>
          <w:szCs w:val="22"/>
        </w:rPr>
        <w:t xml:space="preserve">of agencies and personal data </w:t>
      </w:r>
      <w:r w:rsidR="00EF0172">
        <w:rPr>
          <w:rFonts w:ascii="Arial" w:hAnsi="Arial" w:cs="Arial"/>
          <w:sz w:val="22"/>
          <w:szCs w:val="22"/>
        </w:rPr>
        <w:t xml:space="preserve">collecting organizations </w:t>
      </w:r>
      <w:r w:rsidR="00AE3110">
        <w:rPr>
          <w:rFonts w:ascii="Arial" w:hAnsi="Arial" w:cs="Arial"/>
          <w:sz w:val="22"/>
          <w:szCs w:val="22"/>
        </w:rPr>
        <w:t>in accordance with the Law of Viet Nam</w:t>
      </w:r>
      <w:r w:rsidR="00E07470" w:rsidRPr="00F445CD">
        <w:rPr>
          <w:rFonts w:ascii="Arial" w:hAnsi="Arial" w:cs="Arial"/>
          <w:sz w:val="22"/>
          <w:szCs w:val="22"/>
        </w:rPr>
        <w:t>.</w:t>
      </w:r>
    </w:p>
    <w:p w14:paraId="73576E01" w14:textId="77777777" w:rsidR="00E07470" w:rsidRPr="00F445CD" w:rsidRDefault="00E07470" w:rsidP="00AD3CD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8B9B569" w14:textId="06EEA52C" w:rsidR="00BB57FD" w:rsidRDefault="00BF4C28" w:rsidP="00AD3CDC">
      <w:pPr>
        <w:pStyle w:val="ListParagraph"/>
        <w:numPr>
          <w:ilvl w:val="0"/>
          <w:numId w:val="2"/>
        </w:numPr>
        <w:spacing w:line="276" w:lineRule="auto"/>
        <w:ind w:left="567" w:hanging="567"/>
        <w:rPr>
          <w:rFonts w:ascii="Arial" w:hAnsi="Arial" w:cs="Arial"/>
          <w:b/>
          <w:bCs/>
          <w:sz w:val="22"/>
          <w:szCs w:val="22"/>
          <w:lang w:val="vi-VN"/>
        </w:rPr>
      </w:pPr>
      <w:r>
        <w:rPr>
          <w:rFonts w:ascii="Arial" w:hAnsi="Arial" w:cs="Arial"/>
          <w:b/>
          <w:bCs/>
          <w:sz w:val="22"/>
          <w:szCs w:val="22"/>
        </w:rPr>
        <w:t xml:space="preserve">Concept </w:t>
      </w:r>
      <w:r w:rsidR="00BB57FD" w:rsidRPr="00F445CD">
        <w:rPr>
          <w:rFonts w:ascii="Arial" w:hAnsi="Arial" w:cs="Arial"/>
          <w:b/>
          <w:bCs/>
          <w:sz w:val="22"/>
          <w:szCs w:val="22"/>
          <w:lang w:val="vi-VN"/>
        </w:rPr>
        <w:t xml:space="preserve">of </w:t>
      </w:r>
      <w:r w:rsidR="00AD1A57">
        <w:rPr>
          <w:rFonts w:ascii="Arial" w:hAnsi="Arial" w:cs="Arial"/>
          <w:b/>
          <w:bCs/>
          <w:sz w:val="22"/>
          <w:szCs w:val="22"/>
        </w:rPr>
        <w:t xml:space="preserve">the </w:t>
      </w:r>
      <w:r w:rsidR="00BB57FD" w:rsidRPr="00F445CD">
        <w:rPr>
          <w:rFonts w:ascii="Arial" w:hAnsi="Arial" w:cs="Arial"/>
          <w:b/>
          <w:bCs/>
          <w:sz w:val="22"/>
          <w:szCs w:val="22"/>
          <w:lang w:val="vi-VN"/>
        </w:rPr>
        <w:t>Personal Data</w:t>
      </w:r>
    </w:p>
    <w:p w14:paraId="0C43405C" w14:textId="77777777" w:rsidR="00F40D08" w:rsidRPr="00F445CD" w:rsidRDefault="00F40D08" w:rsidP="00F40D08">
      <w:pPr>
        <w:pStyle w:val="ListParagraph"/>
        <w:spacing w:line="276" w:lineRule="auto"/>
        <w:ind w:left="567"/>
        <w:rPr>
          <w:rFonts w:ascii="Arial" w:hAnsi="Arial" w:cs="Arial"/>
          <w:b/>
          <w:bCs/>
          <w:sz w:val="22"/>
          <w:szCs w:val="22"/>
          <w:lang w:val="vi-VN"/>
        </w:rPr>
      </w:pPr>
    </w:p>
    <w:p w14:paraId="0E517120" w14:textId="237BE473" w:rsidR="00BB57FD" w:rsidRDefault="00AD1A57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lang w:val="vi-VN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BB57FD" w:rsidRPr="00F445CD">
        <w:rPr>
          <w:rFonts w:ascii="Arial" w:hAnsi="Arial" w:cs="Arial"/>
          <w:sz w:val="22"/>
          <w:szCs w:val="22"/>
          <w:lang w:val="vi-VN"/>
        </w:rPr>
        <w:t>Vietnamese law</w:t>
      </w:r>
      <w:r w:rsidR="00F40D08">
        <w:rPr>
          <w:rFonts w:ascii="Arial" w:hAnsi="Arial" w:cs="Arial"/>
          <w:sz w:val="22"/>
          <w:szCs w:val="22"/>
        </w:rPr>
        <w:t>s</w:t>
      </w:r>
      <w:r w:rsidR="00BB57FD" w:rsidRPr="00F445CD">
        <w:rPr>
          <w:rFonts w:ascii="Arial" w:hAnsi="Arial" w:cs="Arial"/>
          <w:sz w:val="22"/>
          <w:szCs w:val="22"/>
          <w:lang w:val="vi-VN"/>
        </w:rPr>
        <w:t xml:space="preserve"> does not have an exact definition of “</w:t>
      </w:r>
      <w:r w:rsidR="00BB57FD" w:rsidRPr="00F445CD">
        <w:rPr>
          <w:rFonts w:ascii="Arial" w:hAnsi="Arial" w:cs="Arial"/>
          <w:b/>
          <w:bCs/>
          <w:sz w:val="22"/>
          <w:szCs w:val="22"/>
          <w:lang w:val="vi-VN"/>
        </w:rPr>
        <w:t>Personal Data</w:t>
      </w:r>
      <w:r w:rsidR="00257017">
        <w:rPr>
          <w:rFonts w:ascii="Arial" w:hAnsi="Arial" w:cs="Arial"/>
          <w:sz w:val="22"/>
          <w:szCs w:val="22"/>
        </w:rPr>
        <w:t>”</w:t>
      </w:r>
      <w:r w:rsidR="00BB57FD" w:rsidRPr="00F445CD">
        <w:rPr>
          <w:rFonts w:ascii="Arial" w:hAnsi="Arial" w:cs="Arial"/>
          <w:sz w:val="22"/>
          <w:szCs w:val="22"/>
          <w:lang w:val="vi-VN"/>
        </w:rPr>
        <w:t>, however, we have an equivalent concept of “</w:t>
      </w:r>
      <w:r w:rsidR="00BB57FD" w:rsidRPr="00F445CD">
        <w:rPr>
          <w:rFonts w:ascii="Arial" w:hAnsi="Arial" w:cs="Arial"/>
          <w:b/>
          <w:bCs/>
          <w:sz w:val="22"/>
          <w:szCs w:val="22"/>
          <w:lang w:val="vi-VN"/>
        </w:rPr>
        <w:t>Personal Information</w:t>
      </w:r>
      <w:r w:rsidR="00BB57FD" w:rsidRPr="00F445CD">
        <w:rPr>
          <w:rFonts w:ascii="Arial" w:hAnsi="Arial" w:cs="Arial"/>
          <w:sz w:val="22"/>
          <w:szCs w:val="22"/>
          <w:lang w:val="vi-VN"/>
        </w:rPr>
        <w:t>”.</w:t>
      </w:r>
    </w:p>
    <w:p w14:paraId="6A99A5D6" w14:textId="77777777" w:rsidR="00F40D08" w:rsidRPr="00F445CD" w:rsidRDefault="00F40D08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lang w:val="vi-VN"/>
        </w:rPr>
      </w:pPr>
    </w:p>
    <w:p w14:paraId="67714A37" w14:textId="77B22853" w:rsidR="00BB57FD" w:rsidRPr="00F445CD" w:rsidRDefault="00AD1A57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lang w:val="vi-VN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257017" w:rsidRPr="00F445CD">
        <w:rPr>
          <w:rFonts w:ascii="Arial" w:hAnsi="Arial" w:cs="Arial"/>
          <w:sz w:val="22"/>
          <w:szCs w:val="22"/>
          <w:lang w:val="vi-VN"/>
        </w:rPr>
        <w:t>personal</w:t>
      </w:r>
      <w:r w:rsidR="00BB57FD" w:rsidRPr="00F445CD">
        <w:rPr>
          <w:rFonts w:ascii="Arial" w:hAnsi="Arial" w:cs="Arial"/>
          <w:sz w:val="22"/>
          <w:szCs w:val="22"/>
          <w:lang w:val="vi-VN"/>
        </w:rPr>
        <w:t xml:space="preserve"> information was previously regulated by Decree 64/2007/ND-CP, which stated: </w:t>
      </w:r>
      <w:r w:rsidR="00BB57FD" w:rsidRPr="00F40D08">
        <w:rPr>
          <w:rFonts w:ascii="Arial" w:hAnsi="Arial" w:cs="Arial"/>
          <w:i/>
          <w:iCs/>
          <w:sz w:val="22"/>
          <w:szCs w:val="22"/>
          <w:lang w:val="vi-VN"/>
        </w:rPr>
        <w:t xml:space="preserve">"Personal information is </w:t>
      </w:r>
      <w:r w:rsidR="00BE067A" w:rsidRPr="00F40D08">
        <w:rPr>
          <w:rFonts w:ascii="Arial" w:hAnsi="Arial" w:cs="Arial"/>
          <w:i/>
          <w:iCs/>
          <w:sz w:val="22"/>
          <w:szCs w:val="22"/>
        </w:rPr>
        <w:t xml:space="preserve">the </w:t>
      </w:r>
      <w:r w:rsidR="00BB57FD" w:rsidRPr="00F40D08">
        <w:rPr>
          <w:rFonts w:ascii="Arial" w:hAnsi="Arial" w:cs="Arial"/>
          <w:i/>
          <w:iCs/>
          <w:sz w:val="22"/>
          <w:szCs w:val="22"/>
          <w:lang w:val="vi-VN"/>
        </w:rPr>
        <w:t xml:space="preserve">sufficient </w:t>
      </w:r>
      <w:r w:rsidR="00BE067A" w:rsidRPr="00F40D08">
        <w:rPr>
          <w:rFonts w:ascii="Arial" w:hAnsi="Arial" w:cs="Arial"/>
          <w:i/>
          <w:iCs/>
          <w:sz w:val="22"/>
          <w:szCs w:val="22"/>
        </w:rPr>
        <w:t xml:space="preserve">information </w:t>
      </w:r>
      <w:r w:rsidR="00BB57FD" w:rsidRPr="00F40D08">
        <w:rPr>
          <w:rFonts w:ascii="Arial" w:hAnsi="Arial" w:cs="Arial"/>
          <w:i/>
          <w:iCs/>
          <w:sz w:val="22"/>
          <w:szCs w:val="22"/>
          <w:lang w:val="vi-VN"/>
        </w:rPr>
        <w:t xml:space="preserve">to accurately identify an individual, and includes </w:t>
      </w:r>
      <w:r w:rsidR="00BB57FD" w:rsidRPr="00F40D08">
        <w:rPr>
          <w:rFonts w:ascii="Arial" w:hAnsi="Arial" w:cs="Arial"/>
          <w:b/>
          <w:bCs/>
          <w:i/>
          <w:iCs/>
          <w:sz w:val="22"/>
          <w:szCs w:val="22"/>
          <w:lang w:val="vi-VN"/>
        </w:rPr>
        <w:t>at least</w:t>
      </w:r>
      <w:r w:rsidR="00BB57FD" w:rsidRPr="00F40D08">
        <w:rPr>
          <w:rFonts w:ascii="Arial" w:hAnsi="Arial" w:cs="Arial"/>
          <w:i/>
          <w:iCs/>
          <w:sz w:val="22"/>
          <w:szCs w:val="22"/>
          <w:lang w:val="vi-VN"/>
        </w:rPr>
        <w:t xml:space="preserve"> the contents of the following information: full name, date of birth, occupation, title, contact address, email address, phone number, identity card number, passport number</w:t>
      </w:r>
      <w:r w:rsidR="00591BF6" w:rsidRPr="00F40D08">
        <w:rPr>
          <w:rFonts w:ascii="Arial" w:hAnsi="Arial" w:cs="Arial"/>
          <w:i/>
          <w:iCs/>
          <w:sz w:val="22"/>
          <w:szCs w:val="22"/>
          <w:lang w:val="vi-VN"/>
        </w:rPr>
        <w:t xml:space="preserve">. </w:t>
      </w:r>
      <w:r w:rsidR="00BE067A" w:rsidRPr="00F40D08">
        <w:rPr>
          <w:rFonts w:ascii="Arial" w:hAnsi="Arial" w:cs="Arial"/>
          <w:i/>
          <w:iCs/>
          <w:sz w:val="22"/>
          <w:szCs w:val="22"/>
        </w:rPr>
        <w:t xml:space="preserve">The information of personal privacy contains medical </w:t>
      </w:r>
      <w:r w:rsidR="00591BF6" w:rsidRPr="00F40D08">
        <w:rPr>
          <w:rFonts w:ascii="Arial" w:hAnsi="Arial" w:cs="Arial"/>
          <w:i/>
          <w:iCs/>
          <w:sz w:val="22"/>
          <w:szCs w:val="22"/>
          <w:lang w:val="vi-VN"/>
        </w:rPr>
        <w:t xml:space="preserve">records, tax records, social insurance card numbers, credit card number, and other personal </w:t>
      </w:r>
      <w:r w:rsidR="000D3794" w:rsidRPr="00F40D08">
        <w:rPr>
          <w:rFonts w:ascii="Arial" w:hAnsi="Arial" w:cs="Arial"/>
          <w:i/>
          <w:iCs/>
          <w:sz w:val="22"/>
          <w:szCs w:val="22"/>
        </w:rPr>
        <w:t>privac</w:t>
      </w:r>
      <w:r w:rsidR="00BE067A" w:rsidRPr="00F40D08">
        <w:rPr>
          <w:rFonts w:ascii="Arial" w:hAnsi="Arial" w:cs="Arial"/>
          <w:i/>
          <w:iCs/>
          <w:sz w:val="22"/>
          <w:szCs w:val="22"/>
        </w:rPr>
        <w:t>ies</w:t>
      </w:r>
      <w:r w:rsidR="00591BF6" w:rsidRPr="00F40D08">
        <w:rPr>
          <w:rFonts w:ascii="Arial" w:hAnsi="Arial" w:cs="Arial"/>
          <w:i/>
          <w:iCs/>
          <w:sz w:val="22"/>
          <w:szCs w:val="22"/>
          <w:lang w:val="vi-VN"/>
        </w:rPr>
        <w:t>.”</w:t>
      </w:r>
    </w:p>
    <w:p w14:paraId="73631E2B" w14:textId="3C8948FD" w:rsidR="00591BF6" w:rsidRPr="00F445CD" w:rsidRDefault="00591BF6" w:rsidP="00AD3CDC">
      <w:pPr>
        <w:pStyle w:val="ListParagraph"/>
        <w:spacing w:line="276" w:lineRule="auto"/>
        <w:ind w:left="1080"/>
        <w:jc w:val="both"/>
        <w:rPr>
          <w:rFonts w:ascii="Arial" w:hAnsi="Arial" w:cs="Arial"/>
          <w:sz w:val="22"/>
          <w:szCs w:val="22"/>
          <w:lang w:val="vi-VN"/>
        </w:rPr>
      </w:pPr>
    </w:p>
    <w:p w14:paraId="79C1E501" w14:textId="5C1EE9D5" w:rsidR="00591BF6" w:rsidRPr="00F445CD" w:rsidRDefault="00BE067A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lang w:val="vi-VN"/>
        </w:rPr>
      </w:pPr>
      <w:r>
        <w:rPr>
          <w:rFonts w:ascii="Arial" w:hAnsi="Arial" w:cs="Arial"/>
          <w:sz w:val="22"/>
          <w:szCs w:val="22"/>
        </w:rPr>
        <w:t xml:space="preserve">According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to this regulation, </w:t>
      </w:r>
      <w:r>
        <w:rPr>
          <w:rFonts w:ascii="Arial" w:hAnsi="Arial" w:cs="Arial"/>
          <w:sz w:val="22"/>
          <w:szCs w:val="22"/>
        </w:rPr>
        <w:t xml:space="preserve">the personal information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must be </w:t>
      </w:r>
      <w:r>
        <w:rPr>
          <w:rFonts w:ascii="Arial" w:hAnsi="Arial" w:cs="Arial"/>
          <w:sz w:val="22"/>
          <w:szCs w:val="22"/>
        </w:rPr>
        <w:t xml:space="preserve">the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information </w:t>
      </w:r>
      <w:r>
        <w:rPr>
          <w:rFonts w:ascii="Arial" w:hAnsi="Arial" w:cs="Arial"/>
          <w:sz w:val="22"/>
          <w:szCs w:val="22"/>
        </w:rPr>
        <w:t xml:space="preserve">helping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us to identify a specific person. </w:t>
      </w:r>
      <w:r>
        <w:rPr>
          <w:rFonts w:ascii="Arial" w:hAnsi="Arial" w:cs="Arial"/>
          <w:sz w:val="22"/>
          <w:szCs w:val="22"/>
        </w:rPr>
        <w:t xml:space="preserve">In fact, however,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there </w:t>
      </w:r>
      <w:r>
        <w:rPr>
          <w:rFonts w:ascii="Arial" w:hAnsi="Arial" w:cs="Arial"/>
          <w:sz w:val="22"/>
          <w:szCs w:val="22"/>
        </w:rPr>
        <w:t xml:space="preserve">are some pieces of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information </w:t>
      </w:r>
      <w:r w:rsidR="007444AF">
        <w:rPr>
          <w:rFonts w:ascii="Arial" w:hAnsi="Arial" w:cs="Arial"/>
          <w:sz w:val="22"/>
          <w:szCs w:val="22"/>
        </w:rPr>
        <w:t>being</w:t>
      </w:r>
      <w:r>
        <w:rPr>
          <w:rFonts w:ascii="Arial" w:hAnsi="Arial" w:cs="Arial"/>
          <w:sz w:val="22"/>
          <w:szCs w:val="22"/>
        </w:rPr>
        <w:t xml:space="preserve"> useless</w:t>
      </w:r>
      <w:r w:rsidR="007444AF">
        <w:rPr>
          <w:rFonts w:ascii="Arial" w:hAnsi="Arial" w:cs="Arial"/>
          <w:sz w:val="22"/>
          <w:szCs w:val="22"/>
        </w:rPr>
        <w:t xml:space="preserve"> for identificating when they stay alone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, but </w:t>
      </w:r>
      <w:r w:rsidR="007444AF">
        <w:rPr>
          <w:rFonts w:ascii="Arial" w:hAnsi="Arial" w:cs="Arial"/>
          <w:sz w:val="22"/>
          <w:szCs w:val="22"/>
        </w:rPr>
        <w:t xml:space="preserve">in combination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with other information, </w:t>
      </w:r>
      <w:r w:rsidR="007444AF">
        <w:rPr>
          <w:rFonts w:ascii="Arial" w:hAnsi="Arial" w:cs="Arial"/>
          <w:sz w:val="22"/>
          <w:szCs w:val="22"/>
        </w:rPr>
        <w:t xml:space="preserve">they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can </w:t>
      </w:r>
      <w:r w:rsidR="007444AF">
        <w:rPr>
          <w:rFonts w:ascii="Arial" w:hAnsi="Arial" w:cs="Arial"/>
          <w:sz w:val="22"/>
          <w:szCs w:val="22"/>
        </w:rPr>
        <w:t>lead to the personal identification</w:t>
      </w:r>
      <w:r w:rsidR="00591BF6" w:rsidRPr="00F445CD">
        <w:rPr>
          <w:rFonts w:ascii="Arial" w:hAnsi="Arial" w:cs="Arial"/>
          <w:sz w:val="22"/>
          <w:szCs w:val="22"/>
          <w:lang w:val="vi-VN"/>
        </w:rPr>
        <w:t>.</w:t>
      </w:r>
    </w:p>
    <w:p w14:paraId="3DBC573B" w14:textId="77777777" w:rsidR="00591BF6" w:rsidRPr="00F445CD" w:rsidRDefault="00591BF6" w:rsidP="00AD3CDC">
      <w:pPr>
        <w:pStyle w:val="ListParagraph"/>
        <w:spacing w:line="276" w:lineRule="auto"/>
        <w:ind w:left="1080"/>
        <w:jc w:val="both"/>
        <w:rPr>
          <w:rFonts w:ascii="Arial" w:hAnsi="Arial" w:cs="Arial"/>
          <w:sz w:val="22"/>
          <w:szCs w:val="22"/>
          <w:lang w:val="vi-VN"/>
        </w:rPr>
      </w:pPr>
    </w:p>
    <w:p w14:paraId="5DE96278" w14:textId="7C1E2858" w:rsidR="00591BF6" w:rsidRPr="00F445CD" w:rsidRDefault="003D6F4B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lang w:val="vi-VN"/>
        </w:rPr>
      </w:pPr>
      <w:r>
        <w:rPr>
          <w:rFonts w:ascii="Arial" w:hAnsi="Arial" w:cs="Arial"/>
          <w:sz w:val="22"/>
          <w:szCs w:val="22"/>
        </w:rPr>
        <w:t>Therefore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, </w:t>
      </w:r>
      <w:r w:rsidR="00D654A3">
        <w:rPr>
          <w:rFonts w:ascii="Arial" w:hAnsi="Arial" w:cs="Arial"/>
          <w:sz w:val="22"/>
          <w:szCs w:val="22"/>
          <w:lang w:val="vi-VN"/>
        </w:rPr>
        <w:t xml:space="preserve">Proposed </w:t>
      </w:r>
      <w:r w:rsidR="00591BF6" w:rsidRPr="00F445CD">
        <w:rPr>
          <w:rFonts w:ascii="Arial" w:hAnsi="Arial" w:cs="Arial"/>
          <w:sz w:val="22"/>
          <w:szCs w:val="22"/>
          <w:lang w:val="vi-VN"/>
        </w:rPr>
        <w:t>Decree on Personal Data Protection</w:t>
      </w:r>
      <w:r>
        <w:rPr>
          <w:rFonts w:ascii="Arial" w:hAnsi="Arial" w:cs="Arial"/>
          <w:sz w:val="22"/>
          <w:szCs w:val="22"/>
        </w:rPr>
        <w:t xml:space="preserve"> has</w:t>
      </w:r>
      <w:r w:rsidR="00EB1398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 xml:space="preserve"> definition as follows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: </w:t>
      </w:r>
      <w:r w:rsidR="00591BF6" w:rsidRPr="00623AD0">
        <w:rPr>
          <w:rFonts w:ascii="Arial" w:hAnsi="Arial" w:cs="Arial"/>
          <w:i/>
          <w:iCs/>
          <w:sz w:val="22"/>
          <w:szCs w:val="22"/>
          <w:lang w:val="vi-VN"/>
        </w:rPr>
        <w:t xml:space="preserve">"Personal data is data </w:t>
      </w:r>
      <w:r w:rsidRPr="00623AD0">
        <w:rPr>
          <w:rFonts w:ascii="Arial" w:hAnsi="Arial" w:cs="Arial"/>
          <w:i/>
          <w:iCs/>
          <w:sz w:val="22"/>
          <w:szCs w:val="22"/>
        </w:rPr>
        <w:t xml:space="preserve">of </w:t>
      </w:r>
      <w:r w:rsidR="00591BF6" w:rsidRPr="00623AD0">
        <w:rPr>
          <w:rFonts w:ascii="Arial" w:hAnsi="Arial" w:cs="Arial"/>
          <w:i/>
          <w:iCs/>
          <w:sz w:val="22"/>
          <w:szCs w:val="22"/>
          <w:lang w:val="vi-VN"/>
        </w:rPr>
        <w:t xml:space="preserve">an individual or </w:t>
      </w:r>
      <w:r w:rsidR="00D27F63" w:rsidRPr="00623AD0">
        <w:rPr>
          <w:rFonts w:ascii="Arial" w:hAnsi="Arial" w:cs="Arial"/>
          <w:i/>
          <w:iCs/>
          <w:sz w:val="22"/>
          <w:szCs w:val="22"/>
        </w:rPr>
        <w:t xml:space="preserve">relating </w:t>
      </w:r>
      <w:r w:rsidR="00591BF6" w:rsidRPr="00623AD0">
        <w:rPr>
          <w:rFonts w:ascii="Arial" w:hAnsi="Arial" w:cs="Arial"/>
          <w:i/>
          <w:iCs/>
          <w:sz w:val="22"/>
          <w:szCs w:val="22"/>
          <w:lang w:val="vi-VN"/>
        </w:rPr>
        <w:t>to the identification</w:t>
      </w:r>
      <w:r w:rsidR="00061178" w:rsidRPr="00623AD0">
        <w:rPr>
          <w:rFonts w:ascii="Arial" w:hAnsi="Arial" w:cs="Arial"/>
          <w:i/>
          <w:iCs/>
          <w:sz w:val="22"/>
          <w:szCs w:val="22"/>
        </w:rPr>
        <w:t xml:space="preserve"> of</w:t>
      </w:r>
      <w:r w:rsidR="00591BF6" w:rsidRPr="00623AD0">
        <w:rPr>
          <w:rFonts w:ascii="Arial" w:hAnsi="Arial" w:cs="Arial"/>
          <w:i/>
          <w:iCs/>
          <w:sz w:val="22"/>
          <w:szCs w:val="22"/>
          <w:lang w:val="vi-VN"/>
        </w:rPr>
        <w:t xml:space="preserve"> </w:t>
      </w:r>
      <w:r w:rsidR="00061178" w:rsidRPr="00623AD0">
        <w:rPr>
          <w:rFonts w:ascii="Arial" w:hAnsi="Arial" w:cs="Arial"/>
          <w:i/>
          <w:iCs/>
          <w:sz w:val="22"/>
          <w:szCs w:val="22"/>
        </w:rPr>
        <w:t>or possibly identificating to</w:t>
      </w:r>
      <w:r w:rsidR="00061178" w:rsidRPr="00623AD0">
        <w:rPr>
          <w:rFonts w:ascii="Arial" w:hAnsi="Arial" w:cs="Arial"/>
          <w:i/>
          <w:iCs/>
          <w:sz w:val="22"/>
          <w:szCs w:val="22"/>
          <w:lang w:val="vi-VN"/>
        </w:rPr>
        <w:t xml:space="preserve"> </w:t>
      </w:r>
      <w:r w:rsidR="00591BF6" w:rsidRPr="00623AD0">
        <w:rPr>
          <w:rFonts w:ascii="Arial" w:hAnsi="Arial" w:cs="Arial"/>
          <w:i/>
          <w:iCs/>
          <w:sz w:val="22"/>
          <w:szCs w:val="22"/>
          <w:lang w:val="vi-VN"/>
        </w:rPr>
        <w:t>a particular individual."</w:t>
      </w:r>
      <w:r w:rsidR="00195348" w:rsidRPr="00623AD0">
        <w:rPr>
          <w:rStyle w:val="FootnoteReference"/>
          <w:rFonts w:ascii="Arial" w:hAnsi="Arial" w:cs="Arial"/>
          <w:i/>
          <w:iCs/>
          <w:sz w:val="22"/>
          <w:szCs w:val="22"/>
          <w:lang w:val="vi-VN"/>
        </w:rPr>
        <w:footnoteReference w:id="1"/>
      </w:r>
      <w:r w:rsidR="00591BF6" w:rsidRPr="00623AD0">
        <w:rPr>
          <w:rFonts w:ascii="Arial" w:hAnsi="Arial" w:cs="Arial"/>
          <w:i/>
          <w:iCs/>
          <w:sz w:val="22"/>
          <w:szCs w:val="22"/>
          <w:lang w:val="vi-VN"/>
        </w:rPr>
        <w:t>.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 In addition,</w:t>
      </w:r>
      <w:r w:rsidR="003D539B">
        <w:rPr>
          <w:rFonts w:ascii="Arial" w:hAnsi="Arial" w:cs="Arial"/>
          <w:sz w:val="22"/>
          <w:szCs w:val="22"/>
        </w:rPr>
        <w:t xml:space="preserve"> the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 Personal data is also divided into two categories in the draft: Basic Personal Data</w:t>
      </w:r>
      <w:r w:rsidR="00F445CD" w:rsidRPr="00F445CD">
        <w:rPr>
          <w:rStyle w:val="FootnoteReference"/>
          <w:rFonts w:ascii="Arial" w:hAnsi="Arial" w:cs="Arial"/>
          <w:sz w:val="22"/>
          <w:szCs w:val="22"/>
          <w:lang w:val="vi-VN"/>
        </w:rPr>
        <w:footnoteReference w:id="2"/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 and Sensitive Personal Data</w:t>
      </w:r>
      <w:r w:rsidR="00F445CD" w:rsidRPr="00F445CD">
        <w:rPr>
          <w:rStyle w:val="FootnoteReference"/>
          <w:rFonts w:ascii="Arial" w:hAnsi="Arial" w:cs="Arial"/>
          <w:sz w:val="22"/>
          <w:szCs w:val="22"/>
          <w:lang w:val="vi-VN"/>
        </w:rPr>
        <w:footnoteReference w:id="3"/>
      </w:r>
      <w:r w:rsidR="00591BF6" w:rsidRPr="00F445CD">
        <w:rPr>
          <w:rFonts w:ascii="Arial" w:hAnsi="Arial" w:cs="Arial"/>
          <w:sz w:val="22"/>
          <w:szCs w:val="22"/>
          <w:lang w:val="vi-VN"/>
        </w:rPr>
        <w:t>.</w:t>
      </w:r>
    </w:p>
    <w:p w14:paraId="5746D646" w14:textId="77777777" w:rsidR="000E7BFB" w:rsidRPr="00F445CD" w:rsidRDefault="000E7BFB" w:rsidP="00AD3CDC">
      <w:pPr>
        <w:pStyle w:val="ListParagraph"/>
        <w:spacing w:line="276" w:lineRule="auto"/>
        <w:ind w:left="1080"/>
        <w:jc w:val="both"/>
        <w:rPr>
          <w:rFonts w:ascii="Arial" w:hAnsi="Arial" w:cs="Arial"/>
          <w:sz w:val="22"/>
          <w:szCs w:val="22"/>
          <w:lang w:val="vi-VN"/>
        </w:rPr>
      </w:pPr>
    </w:p>
    <w:p w14:paraId="19374125" w14:textId="2D9599F7" w:rsidR="00591BF6" w:rsidRPr="00F445CD" w:rsidRDefault="003D539B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lang w:val="vi-VN"/>
        </w:rPr>
      </w:pPr>
      <w:r>
        <w:rPr>
          <w:rFonts w:ascii="Arial" w:hAnsi="Arial" w:cs="Arial"/>
          <w:sz w:val="22"/>
          <w:szCs w:val="22"/>
        </w:rPr>
        <w:t xml:space="preserve">It can be seen that the proposal </w:t>
      </w:r>
      <w:r w:rsidR="00F6249B">
        <w:rPr>
          <w:rFonts w:ascii="Arial" w:hAnsi="Arial" w:cs="Arial"/>
          <w:sz w:val="22"/>
          <w:szCs w:val="22"/>
        </w:rPr>
        <w:t xml:space="preserve">has embraced </w:t>
      </w:r>
      <w:r w:rsidR="00591BF6" w:rsidRPr="00F445CD">
        <w:rPr>
          <w:rFonts w:ascii="Arial" w:hAnsi="Arial" w:cs="Arial"/>
          <w:sz w:val="22"/>
          <w:szCs w:val="22"/>
          <w:lang w:val="vi-VN"/>
        </w:rPr>
        <w:t>legislation</w:t>
      </w:r>
      <w:r w:rsidR="004D3CD6">
        <w:rPr>
          <w:rFonts w:ascii="Arial" w:hAnsi="Arial" w:cs="Arial"/>
          <w:sz w:val="22"/>
          <w:szCs w:val="22"/>
        </w:rPr>
        <w:t xml:space="preserve"> of personal data re-defining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 from advanced countries </w:t>
      </w:r>
      <w:r w:rsidR="0090411E">
        <w:rPr>
          <w:rFonts w:ascii="Arial" w:hAnsi="Arial" w:cs="Arial"/>
          <w:sz w:val="22"/>
          <w:szCs w:val="22"/>
        </w:rPr>
        <w:t xml:space="preserve">around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the world, and the </w:t>
      </w:r>
      <w:r w:rsidR="001A26D1">
        <w:rPr>
          <w:rFonts w:ascii="Arial" w:hAnsi="Arial" w:cs="Arial"/>
          <w:sz w:val="22"/>
          <w:szCs w:val="22"/>
        </w:rPr>
        <w:t xml:space="preserve">similar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regulation </w:t>
      </w:r>
      <w:r w:rsidR="001A26D1">
        <w:rPr>
          <w:rFonts w:ascii="Arial" w:hAnsi="Arial" w:cs="Arial"/>
          <w:sz w:val="22"/>
          <w:szCs w:val="22"/>
        </w:rPr>
        <w:t xml:space="preserve">expressed 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in the </w:t>
      </w:r>
      <w:r w:rsidR="000E7BFB" w:rsidRPr="00F445CD">
        <w:rPr>
          <w:rFonts w:ascii="Arial" w:hAnsi="Arial" w:cs="Arial"/>
          <w:sz w:val="22"/>
          <w:szCs w:val="22"/>
          <w:lang w:val="vi-VN"/>
        </w:rPr>
        <w:t>EU</w:t>
      </w:r>
      <w:r w:rsidR="00591BF6" w:rsidRPr="00F445CD">
        <w:rPr>
          <w:rFonts w:ascii="Arial" w:hAnsi="Arial" w:cs="Arial"/>
          <w:sz w:val="22"/>
          <w:szCs w:val="22"/>
          <w:lang w:val="vi-VN"/>
        </w:rPr>
        <w:t xml:space="preserve">'s </w:t>
      </w:r>
      <w:r w:rsidR="00591BF6" w:rsidRPr="00F445CD">
        <w:rPr>
          <w:rFonts w:ascii="Arial" w:hAnsi="Arial" w:cs="Arial"/>
          <w:b/>
          <w:bCs/>
          <w:sz w:val="22"/>
          <w:szCs w:val="22"/>
          <w:lang w:val="vi-VN"/>
        </w:rPr>
        <w:t>General Data Protection Regulation</w:t>
      </w:r>
      <w:r w:rsidR="00591BF6" w:rsidRPr="00F445CD">
        <w:rPr>
          <w:rFonts w:ascii="Arial" w:hAnsi="Arial" w:cs="Arial"/>
          <w:sz w:val="22"/>
          <w:szCs w:val="22"/>
          <w:lang w:val="vi-VN"/>
        </w:rPr>
        <w:t>. (“</w:t>
      </w:r>
      <w:r w:rsidR="00591BF6" w:rsidRPr="00F445CD">
        <w:rPr>
          <w:rFonts w:ascii="Arial" w:hAnsi="Arial" w:cs="Arial"/>
          <w:b/>
          <w:bCs/>
          <w:sz w:val="22"/>
          <w:szCs w:val="22"/>
          <w:lang w:val="vi-VN"/>
        </w:rPr>
        <w:t>G</w:t>
      </w:r>
      <w:r w:rsidR="000E7BFB" w:rsidRPr="00F445CD">
        <w:rPr>
          <w:rFonts w:ascii="Arial" w:hAnsi="Arial" w:cs="Arial"/>
          <w:b/>
          <w:bCs/>
          <w:sz w:val="22"/>
          <w:szCs w:val="22"/>
          <w:lang w:val="vi-VN"/>
        </w:rPr>
        <w:t>DPR</w:t>
      </w:r>
      <w:r w:rsidR="00591BF6" w:rsidRPr="00F445CD">
        <w:rPr>
          <w:rFonts w:ascii="Arial" w:hAnsi="Arial" w:cs="Arial"/>
          <w:sz w:val="22"/>
          <w:szCs w:val="22"/>
          <w:lang w:val="vi-VN"/>
        </w:rPr>
        <w:t>”):</w:t>
      </w:r>
      <w:r w:rsidR="000E7BFB" w:rsidRPr="00F445CD">
        <w:rPr>
          <w:rFonts w:ascii="Arial" w:hAnsi="Arial" w:cs="Arial"/>
          <w:sz w:val="22"/>
          <w:szCs w:val="22"/>
          <w:lang w:val="vi-VN"/>
        </w:rPr>
        <w:t xml:space="preserve"> “</w:t>
      </w:r>
      <w:r w:rsidR="00623AD0">
        <w:rPr>
          <w:rFonts w:ascii="Arial" w:hAnsi="Arial" w:cs="Arial"/>
          <w:i/>
          <w:iCs/>
          <w:sz w:val="22"/>
          <w:szCs w:val="22"/>
        </w:rPr>
        <w:t>P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 xml:space="preserve">ersonal data means any information relating to </w:t>
      </w:r>
      <w:r w:rsidR="00622615" w:rsidRPr="00622615">
        <w:rPr>
          <w:rFonts w:ascii="Arial" w:hAnsi="Arial" w:cs="Arial"/>
          <w:i/>
          <w:iCs/>
          <w:sz w:val="22"/>
          <w:szCs w:val="22"/>
          <w:lang w:val="vi-VN"/>
        </w:rPr>
        <w:t>identification of or possibly identificating</w:t>
      </w:r>
      <w:r w:rsidR="00622615">
        <w:rPr>
          <w:rFonts w:ascii="Arial" w:hAnsi="Arial" w:cs="Arial"/>
          <w:i/>
          <w:iCs/>
          <w:sz w:val="22"/>
          <w:szCs w:val="22"/>
        </w:rPr>
        <w:t xml:space="preserve"> </w:t>
      </w:r>
      <w:r w:rsidR="00622615" w:rsidRPr="00622615">
        <w:rPr>
          <w:rFonts w:ascii="Arial" w:hAnsi="Arial" w:cs="Arial"/>
          <w:i/>
          <w:iCs/>
          <w:sz w:val="22"/>
          <w:szCs w:val="22"/>
          <w:lang w:val="vi-VN"/>
        </w:rPr>
        <w:t xml:space="preserve">to 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 xml:space="preserve">a natural person (‘data subject’); </w:t>
      </w:r>
      <w:r w:rsidR="00F36A89">
        <w:rPr>
          <w:rFonts w:ascii="Arial" w:hAnsi="Arial" w:cs="Arial"/>
          <w:i/>
          <w:iCs/>
          <w:sz w:val="22"/>
          <w:szCs w:val="22"/>
        </w:rPr>
        <w:t xml:space="preserve">the 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>natural person is one who can be identified</w:t>
      </w:r>
      <w:r w:rsidR="00F36A89">
        <w:rPr>
          <w:rFonts w:ascii="Arial" w:hAnsi="Arial" w:cs="Arial"/>
          <w:i/>
          <w:iCs/>
          <w:sz w:val="22"/>
          <w:szCs w:val="22"/>
        </w:rPr>
        <w:t xml:space="preserve"> as an </w:t>
      </w:r>
      <w:r w:rsidR="00F36A89" w:rsidRPr="00F36A89">
        <w:rPr>
          <w:rFonts w:ascii="Arial" w:hAnsi="Arial" w:cs="Arial"/>
          <w:i/>
          <w:iCs/>
          <w:sz w:val="22"/>
          <w:szCs w:val="22"/>
        </w:rPr>
        <w:t>identifiable person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 xml:space="preserve">, directly or indirectly, in particular by </w:t>
      </w:r>
      <w:r w:rsidR="00F36A89">
        <w:rPr>
          <w:rFonts w:ascii="Arial" w:hAnsi="Arial" w:cs="Arial"/>
          <w:i/>
          <w:iCs/>
          <w:sz w:val="22"/>
          <w:szCs w:val="22"/>
        </w:rPr>
        <w:t xml:space="preserve">referring 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 xml:space="preserve">to </w:t>
      </w:r>
      <w:r w:rsidR="00F36A89">
        <w:rPr>
          <w:rFonts w:ascii="Arial" w:hAnsi="Arial" w:cs="Arial"/>
          <w:i/>
          <w:iCs/>
          <w:sz w:val="22"/>
          <w:szCs w:val="22"/>
        </w:rPr>
        <w:t xml:space="preserve">some identifications 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 xml:space="preserve">such as name, identification number, location data, an online </w:t>
      </w:r>
      <w:r w:rsidR="00F36A89" w:rsidRPr="00F36A89">
        <w:rPr>
          <w:rFonts w:ascii="Arial" w:hAnsi="Arial" w:cs="Arial"/>
          <w:i/>
          <w:iCs/>
          <w:sz w:val="22"/>
          <w:szCs w:val="22"/>
          <w:lang w:val="vi-VN"/>
        </w:rPr>
        <w:t xml:space="preserve">identification number 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>or one or more specific</w:t>
      </w:r>
      <w:r w:rsidR="00F36A89">
        <w:rPr>
          <w:rFonts w:ascii="Arial" w:hAnsi="Arial" w:cs="Arial"/>
          <w:i/>
          <w:iCs/>
          <w:sz w:val="22"/>
          <w:szCs w:val="22"/>
        </w:rPr>
        <w:t xml:space="preserve"> factors of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 xml:space="preserve"> physic</w:t>
      </w:r>
      <w:r w:rsidR="00CA532A">
        <w:rPr>
          <w:rFonts w:ascii="Arial" w:hAnsi="Arial" w:cs="Arial"/>
          <w:i/>
          <w:iCs/>
          <w:sz w:val="22"/>
          <w:szCs w:val="22"/>
        </w:rPr>
        <w:t xml:space="preserve">s 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>, physiolog</w:t>
      </w:r>
      <w:r w:rsidR="00CA532A">
        <w:rPr>
          <w:rFonts w:ascii="Arial" w:hAnsi="Arial" w:cs="Arial"/>
          <w:i/>
          <w:iCs/>
          <w:sz w:val="22"/>
          <w:szCs w:val="22"/>
        </w:rPr>
        <w:t xml:space="preserve">y 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>, gene</w:t>
      </w:r>
      <w:r w:rsidR="00CA532A">
        <w:rPr>
          <w:rFonts w:ascii="Arial" w:hAnsi="Arial" w:cs="Arial"/>
          <w:i/>
          <w:iCs/>
          <w:sz w:val="22"/>
          <w:szCs w:val="22"/>
        </w:rPr>
        <w:t xml:space="preserve">s 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>, mental</w:t>
      </w:r>
      <w:r w:rsidR="00CA532A">
        <w:rPr>
          <w:rFonts w:ascii="Arial" w:hAnsi="Arial" w:cs="Arial"/>
          <w:i/>
          <w:iCs/>
          <w:sz w:val="22"/>
          <w:szCs w:val="22"/>
        </w:rPr>
        <w:t>ity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>, economic, cultur</w:t>
      </w:r>
      <w:r w:rsidR="00CA532A">
        <w:rPr>
          <w:rFonts w:ascii="Arial" w:hAnsi="Arial" w:cs="Arial"/>
          <w:i/>
          <w:iCs/>
          <w:sz w:val="22"/>
          <w:szCs w:val="22"/>
        </w:rPr>
        <w:t xml:space="preserve">e 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 xml:space="preserve"> or soci</w:t>
      </w:r>
      <w:r w:rsidR="00CA532A">
        <w:rPr>
          <w:rFonts w:ascii="Arial" w:hAnsi="Arial" w:cs="Arial"/>
          <w:i/>
          <w:iCs/>
          <w:sz w:val="22"/>
          <w:szCs w:val="22"/>
        </w:rPr>
        <w:t xml:space="preserve">ety </w:t>
      </w:r>
      <w:r w:rsidR="000E7BFB" w:rsidRPr="00F445CD">
        <w:rPr>
          <w:rFonts w:ascii="Arial" w:hAnsi="Arial" w:cs="Arial"/>
          <w:i/>
          <w:iCs/>
          <w:sz w:val="22"/>
          <w:szCs w:val="22"/>
          <w:lang w:val="vi-VN"/>
        </w:rPr>
        <w:t xml:space="preserve"> of that natural person</w:t>
      </w:r>
      <w:r w:rsidR="000E7BFB" w:rsidRPr="00F445CD">
        <w:rPr>
          <w:rFonts w:ascii="Arial" w:hAnsi="Arial" w:cs="Arial"/>
          <w:sz w:val="22"/>
          <w:szCs w:val="22"/>
          <w:lang w:val="vi-VN"/>
        </w:rPr>
        <w:t>;”</w:t>
      </w:r>
      <w:r w:rsidR="000E7BFB" w:rsidRPr="00F445CD">
        <w:rPr>
          <w:rStyle w:val="FootnoteReference"/>
          <w:rFonts w:ascii="Arial" w:hAnsi="Arial" w:cs="Arial"/>
          <w:sz w:val="22"/>
          <w:szCs w:val="22"/>
          <w:lang w:val="vi-VN"/>
        </w:rPr>
        <w:footnoteReference w:id="4"/>
      </w:r>
      <w:r w:rsidR="000E7BFB" w:rsidRPr="00F445CD">
        <w:rPr>
          <w:rFonts w:ascii="Arial" w:hAnsi="Arial" w:cs="Arial"/>
          <w:sz w:val="22"/>
          <w:szCs w:val="22"/>
          <w:lang w:val="vi-VN"/>
        </w:rPr>
        <w:t>.</w:t>
      </w:r>
    </w:p>
    <w:p w14:paraId="0917054E" w14:textId="77777777" w:rsidR="00F445CD" w:rsidRDefault="00F445CD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lang w:val="vi-VN"/>
        </w:rPr>
      </w:pPr>
    </w:p>
    <w:p w14:paraId="19CB5D77" w14:textId="77C42853" w:rsidR="000E7BFB" w:rsidRDefault="00CA532A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lang w:val="vi-VN"/>
        </w:rPr>
      </w:pPr>
      <w:r>
        <w:rPr>
          <w:rFonts w:ascii="Arial" w:hAnsi="Arial" w:cs="Arial"/>
          <w:sz w:val="22"/>
          <w:szCs w:val="22"/>
        </w:rPr>
        <w:t xml:space="preserve">Although the proposal has not been </w:t>
      </w:r>
      <w:r w:rsidR="000E7BFB" w:rsidRPr="00F445CD">
        <w:rPr>
          <w:rFonts w:ascii="Arial" w:hAnsi="Arial" w:cs="Arial"/>
          <w:sz w:val="22"/>
          <w:szCs w:val="22"/>
          <w:lang w:val="vi-VN"/>
        </w:rPr>
        <w:t xml:space="preserve">an official legal document, it has contributed to a valuable </w:t>
      </w:r>
      <w:r>
        <w:rPr>
          <w:rFonts w:ascii="Arial" w:hAnsi="Arial" w:cs="Arial"/>
          <w:sz w:val="22"/>
          <w:szCs w:val="22"/>
        </w:rPr>
        <w:t xml:space="preserve">concept </w:t>
      </w:r>
      <w:r w:rsidR="00904FA4">
        <w:rPr>
          <w:rFonts w:ascii="Arial" w:hAnsi="Arial" w:cs="Arial"/>
          <w:sz w:val="22"/>
          <w:szCs w:val="22"/>
        </w:rPr>
        <w:t xml:space="preserve">development of the </w:t>
      </w:r>
      <w:r w:rsidR="000E7BFB" w:rsidRPr="00F445CD">
        <w:rPr>
          <w:rFonts w:ascii="Arial" w:hAnsi="Arial" w:cs="Arial"/>
          <w:sz w:val="22"/>
          <w:szCs w:val="22"/>
          <w:lang w:val="vi-VN"/>
        </w:rPr>
        <w:t xml:space="preserve">personal data. From the </w:t>
      </w:r>
      <w:r w:rsidR="00904FA4">
        <w:rPr>
          <w:rFonts w:ascii="Arial" w:hAnsi="Arial" w:cs="Arial"/>
          <w:sz w:val="22"/>
          <w:szCs w:val="22"/>
        </w:rPr>
        <w:t xml:space="preserve">mentioned concept </w:t>
      </w:r>
      <w:r w:rsidR="000E7BFB" w:rsidRPr="00F445CD">
        <w:rPr>
          <w:rFonts w:ascii="Arial" w:hAnsi="Arial" w:cs="Arial"/>
          <w:sz w:val="22"/>
          <w:szCs w:val="22"/>
          <w:lang w:val="vi-VN"/>
        </w:rPr>
        <w:t xml:space="preserve">, it </w:t>
      </w:r>
      <w:r w:rsidR="00904FA4">
        <w:rPr>
          <w:rFonts w:ascii="Arial" w:hAnsi="Arial" w:cs="Arial"/>
          <w:sz w:val="22"/>
          <w:szCs w:val="22"/>
        </w:rPr>
        <w:t xml:space="preserve">can be understood </w:t>
      </w:r>
      <w:r w:rsidR="000E7BFB" w:rsidRPr="00F445CD">
        <w:rPr>
          <w:rFonts w:ascii="Arial" w:hAnsi="Arial" w:cs="Arial"/>
          <w:sz w:val="22"/>
          <w:szCs w:val="22"/>
          <w:lang w:val="vi-VN"/>
        </w:rPr>
        <w:t xml:space="preserve">that “Personal Data” refers to </w:t>
      </w:r>
      <w:r w:rsidR="00904FA4">
        <w:rPr>
          <w:rFonts w:ascii="Arial" w:hAnsi="Arial" w:cs="Arial"/>
          <w:sz w:val="22"/>
          <w:szCs w:val="22"/>
        </w:rPr>
        <w:t xml:space="preserve">the datas which </w:t>
      </w:r>
      <w:r w:rsidR="000E7BFB" w:rsidRPr="00F445CD">
        <w:rPr>
          <w:rFonts w:ascii="Arial" w:hAnsi="Arial" w:cs="Arial"/>
          <w:sz w:val="22"/>
          <w:szCs w:val="22"/>
          <w:lang w:val="vi-VN"/>
        </w:rPr>
        <w:t>can be used</w:t>
      </w:r>
      <w:r w:rsidR="00904FA4">
        <w:rPr>
          <w:rFonts w:ascii="Arial" w:hAnsi="Arial" w:cs="Arial"/>
          <w:sz w:val="22"/>
          <w:szCs w:val="22"/>
        </w:rPr>
        <w:t>,</w:t>
      </w:r>
      <w:r w:rsidR="000E7BFB" w:rsidRPr="00F445CD">
        <w:rPr>
          <w:rFonts w:ascii="Arial" w:hAnsi="Arial" w:cs="Arial"/>
          <w:sz w:val="22"/>
          <w:szCs w:val="22"/>
          <w:lang w:val="vi-VN"/>
        </w:rPr>
        <w:t xml:space="preserve"> alone or in combination with other data</w:t>
      </w:r>
      <w:r w:rsidR="00904FA4">
        <w:rPr>
          <w:rFonts w:ascii="Arial" w:hAnsi="Arial" w:cs="Arial"/>
          <w:sz w:val="22"/>
          <w:szCs w:val="22"/>
        </w:rPr>
        <w:t>s,</w:t>
      </w:r>
      <w:r w:rsidR="000E7BFB" w:rsidRPr="00F445CD">
        <w:rPr>
          <w:rFonts w:ascii="Arial" w:hAnsi="Arial" w:cs="Arial"/>
          <w:sz w:val="22"/>
          <w:szCs w:val="22"/>
          <w:lang w:val="vi-VN"/>
        </w:rPr>
        <w:t xml:space="preserve"> </w:t>
      </w:r>
      <w:r w:rsidR="00904FA4">
        <w:rPr>
          <w:rFonts w:ascii="Arial" w:hAnsi="Arial" w:cs="Arial"/>
          <w:sz w:val="22"/>
          <w:szCs w:val="22"/>
        </w:rPr>
        <w:t xml:space="preserve">which can lead </w:t>
      </w:r>
      <w:r w:rsidR="000E7BFB" w:rsidRPr="00F445CD">
        <w:rPr>
          <w:rFonts w:ascii="Arial" w:hAnsi="Arial" w:cs="Arial"/>
          <w:sz w:val="22"/>
          <w:szCs w:val="22"/>
          <w:lang w:val="vi-VN"/>
        </w:rPr>
        <w:t xml:space="preserve">to a specific person's </w:t>
      </w:r>
      <w:r w:rsidR="00904FA4">
        <w:rPr>
          <w:rFonts w:ascii="Arial" w:hAnsi="Arial" w:cs="Arial"/>
          <w:sz w:val="22"/>
          <w:szCs w:val="22"/>
        </w:rPr>
        <w:t xml:space="preserve">identification </w:t>
      </w:r>
      <w:r w:rsidR="000E7BFB" w:rsidRPr="00F445CD">
        <w:rPr>
          <w:rFonts w:ascii="Arial" w:hAnsi="Arial" w:cs="Arial"/>
          <w:sz w:val="22"/>
          <w:szCs w:val="22"/>
          <w:lang w:val="vi-VN"/>
        </w:rPr>
        <w:t>.</w:t>
      </w:r>
    </w:p>
    <w:p w14:paraId="32C74139" w14:textId="77777777" w:rsidR="00F445CD" w:rsidRPr="00F445CD" w:rsidRDefault="00F445CD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lang w:val="vi-VN"/>
        </w:rPr>
      </w:pPr>
    </w:p>
    <w:p w14:paraId="59A0E7E7" w14:textId="563CB802" w:rsidR="000E7BFB" w:rsidRPr="00F445CD" w:rsidRDefault="000E7BFB" w:rsidP="00AD3CDC">
      <w:pPr>
        <w:spacing w:line="276" w:lineRule="auto"/>
        <w:ind w:left="567" w:hanging="567"/>
        <w:jc w:val="both"/>
        <w:rPr>
          <w:rFonts w:ascii="Arial" w:hAnsi="Arial" w:cs="Arial"/>
          <w:b/>
          <w:bCs/>
          <w:sz w:val="22"/>
          <w:szCs w:val="22"/>
          <w:lang w:val="vi-VN"/>
        </w:rPr>
      </w:pPr>
      <w:r w:rsidRPr="00F445CD">
        <w:rPr>
          <w:rFonts w:ascii="Arial" w:hAnsi="Arial" w:cs="Arial"/>
          <w:b/>
          <w:bCs/>
          <w:sz w:val="22"/>
          <w:szCs w:val="22"/>
          <w:lang w:val="vi-VN"/>
        </w:rPr>
        <w:lastRenderedPageBreak/>
        <w:t xml:space="preserve">2. </w:t>
      </w:r>
      <w:r w:rsidR="00F445CD">
        <w:rPr>
          <w:rFonts w:ascii="Arial" w:hAnsi="Arial" w:cs="Arial"/>
          <w:b/>
          <w:bCs/>
          <w:sz w:val="22"/>
          <w:szCs w:val="22"/>
          <w:lang w:val="vi-VN"/>
        </w:rPr>
        <w:tab/>
      </w:r>
      <w:r w:rsidRPr="00F445CD">
        <w:rPr>
          <w:rFonts w:ascii="Arial" w:hAnsi="Arial" w:cs="Arial"/>
          <w:b/>
          <w:bCs/>
          <w:sz w:val="22"/>
          <w:szCs w:val="22"/>
          <w:lang w:val="vi-VN"/>
        </w:rPr>
        <w:t>Protection of personal data under  Vietnamese law</w:t>
      </w:r>
    </w:p>
    <w:p w14:paraId="1B859AE5" w14:textId="77777777" w:rsidR="00F445CD" w:rsidRDefault="00F445CD" w:rsidP="00AD3CDC">
      <w:pPr>
        <w:spacing w:line="276" w:lineRule="auto"/>
        <w:jc w:val="both"/>
        <w:rPr>
          <w:rFonts w:ascii="Arial" w:hAnsi="Arial" w:cs="Arial"/>
          <w:sz w:val="22"/>
          <w:szCs w:val="22"/>
          <w:lang w:val="vi-VN"/>
        </w:rPr>
      </w:pPr>
    </w:p>
    <w:p w14:paraId="4CF8E0F8" w14:textId="14D81852" w:rsidR="000E7BFB" w:rsidRDefault="00112E06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Currently, </w:t>
      </w:r>
      <w:r w:rsidR="009160A8">
        <w:rPr>
          <w:rFonts w:ascii="Arial" w:hAnsi="Arial" w:cs="Arial"/>
          <w:sz w:val="22"/>
          <w:szCs w:val="22"/>
        </w:rPr>
        <w:t xml:space="preserve">Viet Nam </w:t>
      </w:r>
      <w:r>
        <w:rPr>
          <w:rFonts w:ascii="Arial" w:hAnsi="Arial" w:cs="Arial"/>
          <w:sz w:val="22"/>
          <w:szCs w:val="22"/>
        </w:rPr>
        <w:t xml:space="preserve">still has no </w:t>
      </w:r>
      <w:r w:rsidR="009E3980">
        <w:rPr>
          <w:rFonts w:ascii="Arial" w:hAnsi="Arial" w:cs="Arial"/>
          <w:sz w:val="22"/>
          <w:szCs w:val="22"/>
        </w:rPr>
        <w:t>unified legal document stipulating issues relat</w:t>
      </w:r>
      <w:r w:rsidR="00D27F63">
        <w:rPr>
          <w:rFonts w:ascii="Arial" w:hAnsi="Arial" w:cs="Arial"/>
          <w:sz w:val="22"/>
          <w:szCs w:val="22"/>
        </w:rPr>
        <w:t>ing</w:t>
      </w:r>
      <w:r w:rsidR="009E3980">
        <w:rPr>
          <w:rFonts w:ascii="Arial" w:hAnsi="Arial" w:cs="Arial"/>
          <w:sz w:val="22"/>
          <w:szCs w:val="22"/>
        </w:rPr>
        <w:t xml:space="preserve"> to the </w:t>
      </w:r>
      <w:r w:rsidR="000E7BFB" w:rsidRPr="00F445CD">
        <w:rPr>
          <w:rFonts w:ascii="Arial" w:hAnsi="Arial" w:cs="Arial"/>
          <w:sz w:val="22"/>
          <w:szCs w:val="22"/>
          <w:lang w:val="vi-VN"/>
        </w:rPr>
        <w:t xml:space="preserve">personal data and personal data protection. Instead, </w:t>
      </w:r>
      <w:r w:rsidR="009E3980">
        <w:rPr>
          <w:rFonts w:ascii="Arial" w:hAnsi="Arial" w:cs="Arial"/>
          <w:sz w:val="22"/>
          <w:szCs w:val="22"/>
        </w:rPr>
        <w:t xml:space="preserve">this right is protected by various legal regulations </w:t>
      </w:r>
      <w:r w:rsidR="000E7BFB" w:rsidRPr="00F445CD">
        <w:rPr>
          <w:rFonts w:ascii="Arial" w:hAnsi="Arial" w:cs="Arial"/>
          <w:sz w:val="22"/>
          <w:szCs w:val="22"/>
          <w:lang w:val="vi-VN"/>
        </w:rPr>
        <w:t>such as Law on Electronic Transactions ("</w:t>
      </w:r>
      <w:r w:rsidR="000E7BFB" w:rsidRPr="00623AD0">
        <w:rPr>
          <w:rFonts w:ascii="Arial" w:hAnsi="Arial" w:cs="Arial"/>
          <w:b/>
          <w:bCs/>
          <w:sz w:val="22"/>
          <w:szCs w:val="22"/>
          <w:lang w:val="vi-VN"/>
        </w:rPr>
        <w:t>LET</w:t>
      </w:r>
      <w:r w:rsidR="000E7BFB" w:rsidRPr="00F445CD">
        <w:rPr>
          <w:rFonts w:ascii="Arial" w:hAnsi="Arial" w:cs="Arial"/>
          <w:sz w:val="22"/>
          <w:szCs w:val="22"/>
          <w:lang w:val="vi-VN"/>
        </w:rPr>
        <w:t>"), Law on Information Technology ("</w:t>
      </w:r>
      <w:r w:rsidR="000E7BFB" w:rsidRPr="00623AD0">
        <w:rPr>
          <w:rFonts w:ascii="Arial" w:hAnsi="Arial" w:cs="Arial"/>
          <w:b/>
          <w:bCs/>
          <w:sz w:val="22"/>
          <w:szCs w:val="22"/>
          <w:lang w:val="vi-VN"/>
        </w:rPr>
        <w:t>LIT</w:t>
      </w:r>
      <w:r w:rsidR="000E7BFB" w:rsidRPr="00F445CD">
        <w:rPr>
          <w:rFonts w:ascii="Arial" w:hAnsi="Arial" w:cs="Arial"/>
          <w:sz w:val="22"/>
          <w:szCs w:val="22"/>
          <w:lang w:val="vi-VN"/>
        </w:rPr>
        <w:t>"), Law on Protection of Consumer Rights ("</w:t>
      </w:r>
      <w:r w:rsidR="000E7BFB" w:rsidRPr="00623AD0">
        <w:rPr>
          <w:rFonts w:ascii="Arial" w:hAnsi="Arial" w:cs="Arial"/>
          <w:b/>
          <w:bCs/>
          <w:sz w:val="22"/>
          <w:szCs w:val="22"/>
          <w:lang w:val="vi-VN"/>
        </w:rPr>
        <w:t>LCPR</w:t>
      </w:r>
      <w:r w:rsidR="000E7BFB" w:rsidRPr="00F445CD">
        <w:rPr>
          <w:rFonts w:ascii="Arial" w:hAnsi="Arial" w:cs="Arial"/>
          <w:sz w:val="22"/>
          <w:szCs w:val="22"/>
          <w:lang w:val="vi-VN"/>
        </w:rPr>
        <w:t>"), Law on Cyber Information Security ("</w:t>
      </w:r>
      <w:r w:rsidR="000E7BFB" w:rsidRPr="00623AD0">
        <w:rPr>
          <w:rFonts w:ascii="Arial" w:hAnsi="Arial" w:cs="Arial"/>
          <w:b/>
          <w:bCs/>
          <w:sz w:val="22"/>
          <w:szCs w:val="22"/>
          <w:lang w:val="vi-VN"/>
        </w:rPr>
        <w:t>LCIS</w:t>
      </w:r>
      <w:r w:rsidR="000E7BFB" w:rsidRPr="00F445CD">
        <w:rPr>
          <w:rFonts w:ascii="Arial" w:hAnsi="Arial" w:cs="Arial"/>
          <w:sz w:val="22"/>
          <w:szCs w:val="22"/>
          <w:lang w:val="vi-VN"/>
        </w:rPr>
        <w:t>"), Law on Cyber Security ("</w:t>
      </w:r>
      <w:r w:rsidR="000E7BFB" w:rsidRPr="00623AD0">
        <w:rPr>
          <w:rFonts w:ascii="Arial" w:hAnsi="Arial" w:cs="Arial"/>
          <w:b/>
          <w:bCs/>
          <w:sz w:val="22"/>
          <w:szCs w:val="22"/>
          <w:lang w:val="vi-VN"/>
        </w:rPr>
        <w:t>LCS</w:t>
      </w:r>
      <w:r w:rsidR="000E7BFB" w:rsidRPr="00F445CD">
        <w:rPr>
          <w:rFonts w:ascii="Arial" w:hAnsi="Arial" w:cs="Arial"/>
          <w:sz w:val="22"/>
          <w:szCs w:val="22"/>
          <w:lang w:val="vi-VN"/>
        </w:rPr>
        <w:t xml:space="preserve">"), </w:t>
      </w:r>
      <w:r w:rsidR="00604B21" w:rsidRPr="00F445CD">
        <w:rPr>
          <w:rFonts w:ascii="Arial" w:hAnsi="Arial" w:cs="Arial"/>
          <w:sz w:val="22"/>
          <w:szCs w:val="22"/>
          <w:lang w:val="vi-VN"/>
        </w:rPr>
        <w:t xml:space="preserve">Decree No. 52/2013/ND-CP on e-commerce and Decree No. 72/2013/ND-CP on management, provision and use of Internet services and information on the </w:t>
      </w:r>
      <w:r w:rsidR="00022536">
        <w:rPr>
          <w:rFonts w:ascii="Arial" w:hAnsi="Arial" w:cs="Arial"/>
          <w:sz w:val="22"/>
          <w:szCs w:val="22"/>
        </w:rPr>
        <w:t>internet</w:t>
      </w:r>
      <w:r w:rsidR="00750D75">
        <w:rPr>
          <w:rFonts w:ascii="Arial" w:hAnsi="Arial" w:cs="Arial"/>
          <w:sz w:val="22"/>
          <w:szCs w:val="22"/>
        </w:rPr>
        <w:t>…</w:t>
      </w:r>
      <w:r w:rsidR="0071246B" w:rsidRPr="00F445CD">
        <w:rPr>
          <w:rFonts w:ascii="Arial" w:hAnsi="Arial" w:cs="Arial"/>
          <w:sz w:val="22"/>
          <w:szCs w:val="22"/>
          <w:lang w:val="vi-VN"/>
        </w:rPr>
        <w:t xml:space="preserve">These documents </w:t>
      </w:r>
      <w:r w:rsidR="00750D75">
        <w:rPr>
          <w:rFonts w:ascii="Arial" w:hAnsi="Arial" w:cs="Arial"/>
          <w:sz w:val="22"/>
          <w:szCs w:val="22"/>
        </w:rPr>
        <w:t xml:space="preserve">have contributed to establish a </w:t>
      </w:r>
      <w:r w:rsidR="0071246B" w:rsidRPr="00F445CD">
        <w:rPr>
          <w:rFonts w:ascii="Arial" w:hAnsi="Arial" w:cs="Arial"/>
          <w:sz w:val="22"/>
          <w:szCs w:val="22"/>
          <w:lang w:val="vi-VN"/>
        </w:rPr>
        <w:t xml:space="preserve">legal framework of </w:t>
      </w:r>
      <w:r w:rsidR="00750D75">
        <w:rPr>
          <w:rFonts w:ascii="Arial" w:hAnsi="Arial" w:cs="Arial"/>
          <w:sz w:val="22"/>
          <w:szCs w:val="22"/>
        </w:rPr>
        <w:t xml:space="preserve">the </w:t>
      </w:r>
      <w:r w:rsidR="0071246B" w:rsidRPr="00F445CD">
        <w:rPr>
          <w:rFonts w:ascii="Arial" w:hAnsi="Arial" w:cs="Arial"/>
          <w:sz w:val="22"/>
          <w:szCs w:val="22"/>
          <w:lang w:val="vi-VN"/>
        </w:rPr>
        <w:t>personal data</w:t>
      </w:r>
      <w:r w:rsidR="00750D75">
        <w:rPr>
          <w:rFonts w:ascii="Arial" w:hAnsi="Arial" w:cs="Arial"/>
          <w:sz w:val="22"/>
          <w:szCs w:val="22"/>
        </w:rPr>
        <w:t xml:space="preserve"> protection</w:t>
      </w:r>
      <w:r w:rsidR="0071246B" w:rsidRPr="00F445CD">
        <w:rPr>
          <w:rFonts w:ascii="Arial" w:hAnsi="Arial" w:cs="Arial"/>
          <w:sz w:val="22"/>
          <w:szCs w:val="22"/>
          <w:lang w:val="vi-VN"/>
        </w:rPr>
        <w:t xml:space="preserve">. </w:t>
      </w:r>
      <w:r w:rsidR="00750D75">
        <w:rPr>
          <w:rFonts w:ascii="Arial" w:hAnsi="Arial" w:cs="Arial"/>
          <w:sz w:val="22"/>
          <w:szCs w:val="22"/>
        </w:rPr>
        <w:t xml:space="preserve"> Therefore</w:t>
      </w:r>
      <w:r w:rsidR="0071246B" w:rsidRPr="00F445CD">
        <w:rPr>
          <w:rFonts w:ascii="Arial" w:hAnsi="Arial" w:cs="Arial"/>
          <w:sz w:val="22"/>
          <w:szCs w:val="22"/>
          <w:lang w:val="vi-VN"/>
        </w:rPr>
        <w:t xml:space="preserve">, we can determine the obligations of enterprises and organizations that use </w:t>
      </w:r>
      <w:r w:rsidR="00750D75">
        <w:rPr>
          <w:rFonts w:ascii="Arial" w:hAnsi="Arial" w:cs="Arial"/>
          <w:sz w:val="22"/>
          <w:szCs w:val="22"/>
        </w:rPr>
        <w:t xml:space="preserve">using </w:t>
      </w:r>
      <w:r w:rsidR="0071246B" w:rsidRPr="00F445CD">
        <w:rPr>
          <w:rFonts w:ascii="Arial" w:hAnsi="Arial" w:cs="Arial"/>
          <w:sz w:val="22"/>
          <w:szCs w:val="22"/>
          <w:lang w:val="vi-VN"/>
        </w:rPr>
        <w:t>personal information</w:t>
      </w:r>
      <w:r w:rsidR="00750D75">
        <w:rPr>
          <w:rFonts w:ascii="Arial" w:hAnsi="Arial" w:cs="Arial"/>
          <w:sz w:val="22"/>
          <w:szCs w:val="22"/>
        </w:rPr>
        <w:t xml:space="preserve"> as follows</w:t>
      </w:r>
      <w:r w:rsidR="0071246B" w:rsidRPr="00F445CD">
        <w:rPr>
          <w:rFonts w:ascii="Arial" w:hAnsi="Arial" w:cs="Arial"/>
          <w:sz w:val="22"/>
          <w:szCs w:val="22"/>
          <w:lang w:val="vi-VN"/>
        </w:rPr>
        <w:t>:</w:t>
      </w:r>
    </w:p>
    <w:p w14:paraId="7EDDD945" w14:textId="77777777" w:rsidR="00257017" w:rsidRPr="00257017" w:rsidRDefault="00257017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2A67CF5B" w14:textId="59006805" w:rsidR="0071246B" w:rsidRDefault="0071246B" w:rsidP="00257017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vi-VN"/>
        </w:rPr>
      </w:pPr>
      <w:r w:rsidRPr="00F445CD">
        <w:rPr>
          <w:rFonts w:ascii="Arial" w:hAnsi="Arial" w:cs="Arial"/>
          <w:b/>
          <w:bCs/>
          <w:sz w:val="22"/>
          <w:szCs w:val="22"/>
          <w:lang w:val="vi-VN"/>
        </w:rPr>
        <w:t>Some definitions</w:t>
      </w:r>
    </w:p>
    <w:p w14:paraId="37EB4D47" w14:textId="77777777" w:rsidR="00257017" w:rsidRPr="00F445CD" w:rsidRDefault="00257017" w:rsidP="00257017">
      <w:pPr>
        <w:pStyle w:val="ListParagraph"/>
        <w:spacing w:line="276" w:lineRule="auto"/>
        <w:ind w:left="1127"/>
        <w:jc w:val="both"/>
        <w:rPr>
          <w:rFonts w:ascii="Arial" w:hAnsi="Arial" w:cs="Arial"/>
          <w:b/>
          <w:bCs/>
          <w:sz w:val="22"/>
          <w:szCs w:val="22"/>
          <w:lang w:val="vi-VN"/>
        </w:rPr>
      </w:pPr>
    </w:p>
    <w:p w14:paraId="53A54C3E" w14:textId="5F6C9CFB" w:rsidR="0071246B" w:rsidRPr="00F445CD" w:rsidRDefault="0071246B" w:rsidP="00AD3CDC">
      <w:pPr>
        <w:pStyle w:val="ListParagraph"/>
        <w:numPr>
          <w:ilvl w:val="0"/>
          <w:numId w:val="3"/>
        </w:numPr>
        <w:spacing w:line="276" w:lineRule="auto"/>
        <w:ind w:left="1134" w:hanging="567"/>
        <w:jc w:val="both"/>
        <w:rPr>
          <w:rFonts w:ascii="Arial" w:hAnsi="Arial" w:cs="Arial"/>
          <w:sz w:val="22"/>
          <w:szCs w:val="22"/>
          <w:lang w:val="vi-VN"/>
        </w:rPr>
      </w:pPr>
      <w:r w:rsidRPr="00F445CD">
        <w:rPr>
          <w:rFonts w:ascii="Arial" w:hAnsi="Arial" w:cs="Arial"/>
          <w:sz w:val="22"/>
          <w:szCs w:val="22"/>
          <w:lang w:val="vi-VN"/>
        </w:rPr>
        <w:t xml:space="preserve">Subject of personal information is understood as person </w:t>
      </w:r>
      <w:r w:rsidR="00750D75">
        <w:rPr>
          <w:rFonts w:ascii="Arial" w:hAnsi="Arial" w:cs="Arial"/>
          <w:sz w:val="22"/>
          <w:szCs w:val="22"/>
        </w:rPr>
        <w:t xml:space="preserve">identified </w:t>
      </w:r>
      <w:r w:rsidRPr="00F445CD">
        <w:rPr>
          <w:rFonts w:ascii="Arial" w:hAnsi="Arial" w:cs="Arial"/>
          <w:sz w:val="22"/>
          <w:szCs w:val="22"/>
          <w:lang w:val="vi-VN"/>
        </w:rPr>
        <w:t xml:space="preserve">from </w:t>
      </w:r>
      <w:r w:rsidR="00750D75">
        <w:rPr>
          <w:rFonts w:ascii="Arial" w:hAnsi="Arial" w:cs="Arial"/>
          <w:sz w:val="22"/>
          <w:szCs w:val="22"/>
        </w:rPr>
        <w:t xml:space="preserve">that </w:t>
      </w:r>
      <w:r w:rsidRPr="00F445CD">
        <w:rPr>
          <w:rFonts w:ascii="Arial" w:hAnsi="Arial" w:cs="Arial"/>
          <w:sz w:val="22"/>
          <w:szCs w:val="22"/>
          <w:lang w:val="vi-VN"/>
        </w:rPr>
        <w:t>personal information</w:t>
      </w:r>
      <w:r w:rsidRPr="00F445CD">
        <w:rPr>
          <w:rStyle w:val="FootnoteReference"/>
          <w:rFonts w:ascii="Arial" w:hAnsi="Arial" w:cs="Arial"/>
          <w:sz w:val="22"/>
          <w:szCs w:val="22"/>
          <w:lang w:val="vi-VN"/>
        </w:rPr>
        <w:footnoteReference w:id="5"/>
      </w:r>
      <w:r w:rsidRPr="00F445CD">
        <w:rPr>
          <w:rFonts w:ascii="Arial" w:hAnsi="Arial" w:cs="Arial"/>
          <w:sz w:val="22"/>
          <w:szCs w:val="22"/>
          <w:lang w:val="vi-VN"/>
        </w:rPr>
        <w:t>.</w:t>
      </w:r>
    </w:p>
    <w:p w14:paraId="1F8AF1B3" w14:textId="300AB385" w:rsidR="0071246B" w:rsidRDefault="0071246B" w:rsidP="00AD3CDC">
      <w:pPr>
        <w:pStyle w:val="ListParagraph"/>
        <w:numPr>
          <w:ilvl w:val="0"/>
          <w:numId w:val="3"/>
        </w:numPr>
        <w:spacing w:line="276" w:lineRule="auto"/>
        <w:ind w:left="1134" w:hanging="567"/>
        <w:jc w:val="both"/>
        <w:rPr>
          <w:rFonts w:ascii="Arial" w:hAnsi="Arial" w:cs="Arial"/>
          <w:sz w:val="22"/>
          <w:szCs w:val="22"/>
          <w:lang w:val="vi-VN"/>
        </w:rPr>
      </w:pPr>
      <w:r w:rsidRPr="00F445CD">
        <w:rPr>
          <w:rFonts w:ascii="Arial" w:hAnsi="Arial" w:cs="Arial"/>
          <w:sz w:val="22"/>
          <w:szCs w:val="22"/>
          <w:lang w:val="vi-VN"/>
        </w:rPr>
        <w:t xml:space="preserve">Information processing is understood as performance of one or </w:t>
      </w:r>
      <w:r w:rsidR="00750D75">
        <w:rPr>
          <w:rFonts w:ascii="Arial" w:hAnsi="Arial" w:cs="Arial"/>
          <w:sz w:val="22"/>
          <w:szCs w:val="22"/>
        </w:rPr>
        <w:t xml:space="preserve">some </w:t>
      </w:r>
      <w:r w:rsidR="0067380D">
        <w:rPr>
          <w:rFonts w:ascii="Arial" w:hAnsi="Arial" w:cs="Arial"/>
          <w:sz w:val="22"/>
          <w:szCs w:val="22"/>
        </w:rPr>
        <w:t xml:space="preserve">activities </w:t>
      </w:r>
      <w:r w:rsidRPr="00F445CD">
        <w:rPr>
          <w:rFonts w:ascii="Arial" w:hAnsi="Arial" w:cs="Arial"/>
          <w:sz w:val="22"/>
          <w:szCs w:val="22"/>
          <w:lang w:val="vi-VN"/>
        </w:rPr>
        <w:t xml:space="preserve">of </w:t>
      </w:r>
      <w:r w:rsidR="001B1536">
        <w:rPr>
          <w:rFonts w:ascii="Arial" w:hAnsi="Arial" w:cs="Arial"/>
          <w:sz w:val="22"/>
          <w:szCs w:val="22"/>
        </w:rPr>
        <w:t xml:space="preserve"> gathering</w:t>
      </w:r>
      <w:r w:rsidRPr="00F445CD">
        <w:rPr>
          <w:rFonts w:ascii="Arial" w:hAnsi="Arial" w:cs="Arial"/>
          <w:sz w:val="22"/>
          <w:szCs w:val="22"/>
          <w:lang w:val="vi-VN"/>
        </w:rPr>
        <w:t xml:space="preserve">, editing, using, storing, providing, sharing and distributing personal information on the </w:t>
      </w:r>
      <w:r w:rsidR="0067380D">
        <w:rPr>
          <w:rFonts w:ascii="Arial" w:hAnsi="Arial" w:cs="Arial"/>
          <w:sz w:val="22"/>
          <w:szCs w:val="22"/>
        </w:rPr>
        <w:t xml:space="preserve">social </w:t>
      </w:r>
      <w:r w:rsidRPr="00F445CD">
        <w:rPr>
          <w:rFonts w:ascii="Arial" w:hAnsi="Arial" w:cs="Arial"/>
          <w:sz w:val="22"/>
          <w:szCs w:val="22"/>
          <w:lang w:val="vi-VN"/>
        </w:rPr>
        <w:t>network for commercial purposes</w:t>
      </w:r>
      <w:r w:rsidRPr="00F445CD">
        <w:rPr>
          <w:rStyle w:val="FootnoteReference"/>
          <w:rFonts w:ascii="Arial" w:hAnsi="Arial" w:cs="Arial"/>
          <w:sz w:val="22"/>
          <w:szCs w:val="22"/>
          <w:lang w:val="vi-VN"/>
        </w:rPr>
        <w:footnoteReference w:id="6"/>
      </w:r>
      <w:r w:rsidRPr="00F445CD">
        <w:rPr>
          <w:rFonts w:ascii="Arial" w:hAnsi="Arial" w:cs="Arial"/>
          <w:sz w:val="22"/>
          <w:szCs w:val="22"/>
          <w:lang w:val="vi-VN"/>
        </w:rPr>
        <w:t>.</w:t>
      </w:r>
    </w:p>
    <w:p w14:paraId="31427DC7" w14:textId="77777777" w:rsidR="006231EA" w:rsidRPr="00F445CD" w:rsidRDefault="006231EA" w:rsidP="00AD3CDC">
      <w:pPr>
        <w:pStyle w:val="ListParagraph"/>
        <w:spacing w:line="276" w:lineRule="auto"/>
        <w:ind w:left="1134"/>
        <w:jc w:val="both"/>
        <w:rPr>
          <w:rFonts w:ascii="Arial" w:hAnsi="Arial" w:cs="Arial"/>
          <w:sz w:val="22"/>
          <w:szCs w:val="22"/>
          <w:lang w:val="vi-VN"/>
        </w:rPr>
      </w:pPr>
    </w:p>
    <w:p w14:paraId="2919D383" w14:textId="4E1FDD37" w:rsidR="00F445CD" w:rsidRDefault="0071246B" w:rsidP="00AD3CDC">
      <w:pPr>
        <w:spacing w:line="276" w:lineRule="auto"/>
        <w:ind w:left="1134" w:hanging="426"/>
        <w:jc w:val="both"/>
        <w:rPr>
          <w:rFonts w:ascii="Arial" w:hAnsi="Arial" w:cs="Arial"/>
          <w:b/>
          <w:bCs/>
          <w:sz w:val="22"/>
          <w:szCs w:val="22"/>
          <w:lang w:val="vi-VN"/>
        </w:rPr>
      </w:pPr>
      <w:r w:rsidRPr="006231EA">
        <w:rPr>
          <w:rFonts w:ascii="Arial" w:hAnsi="Arial" w:cs="Arial"/>
          <w:sz w:val="22"/>
          <w:szCs w:val="22"/>
          <w:lang w:val="vi-VN"/>
        </w:rPr>
        <w:t xml:space="preserve">b. </w:t>
      </w:r>
      <w:r w:rsidR="006231EA">
        <w:rPr>
          <w:rFonts w:ascii="Arial" w:hAnsi="Arial" w:cs="Arial"/>
          <w:sz w:val="22"/>
          <w:szCs w:val="22"/>
          <w:lang w:val="vi-VN"/>
        </w:rPr>
        <w:tab/>
      </w:r>
      <w:r w:rsidR="0067380D">
        <w:rPr>
          <w:rFonts w:ascii="Arial" w:hAnsi="Arial" w:cs="Arial"/>
          <w:b/>
          <w:bCs/>
          <w:sz w:val="22"/>
          <w:szCs w:val="22"/>
        </w:rPr>
        <w:t xml:space="preserve"> Organizations and individuals</w:t>
      </w:r>
      <w:r w:rsidR="00623AD0">
        <w:rPr>
          <w:rFonts w:ascii="Arial" w:hAnsi="Arial" w:cs="Arial"/>
          <w:b/>
          <w:bCs/>
          <w:sz w:val="22"/>
          <w:szCs w:val="22"/>
        </w:rPr>
        <w:t>’</w:t>
      </w:r>
      <w:r w:rsidR="0067380D">
        <w:rPr>
          <w:rFonts w:ascii="Arial" w:hAnsi="Arial" w:cs="Arial"/>
          <w:b/>
          <w:bCs/>
          <w:sz w:val="22"/>
          <w:szCs w:val="22"/>
        </w:rPr>
        <w:t xml:space="preserve"> responsibility of personal data processing</w:t>
      </w:r>
      <w:r w:rsidRPr="006231EA">
        <w:rPr>
          <w:rFonts w:ascii="Arial" w:hAnsi="Arial" w:cs="Arial"/>
          <w:b/>
          <w:bCs/>
          <w:sz w:val="22"/>
          <w:szCs w:val="22"/>
          <w:lang w:val="vi-VN"/>
        </w:rPr>
        <w:t xml:space="preserve"> </w:t>
      </w:r>
    </w:p>
    <w:p w14:paraId="4F658D7D" w14:textId="77777777" w:rsidR="006231EA" w:rsidRPr="006231EA" w:rsidRDefault="006231EA" w:rsidP="00AD3CDC">
      <w:pPr>
        <w:spacing w:line="276" w:lineRule="auto"/>
        <w:ind w:left="1134" w:hanging="426"/>
        <w:jc w:val="both"/>
        <w:rPr>
          <w:rFonts w:ascii="Arial" w:hAnsi="Arial" w:cs="Arial"/>
          <w:b/>
          <w:bCs/>
          <w:sz w:val="22"/>
          <w:szCs w:val="22"/>
          <w:lang w:val="vi-VN"/>
        </w:rPr>
      </w:pPr>
    </w:p>
    <w:p w14:paraId="001D4EC0" w14:textId="12CE3FCB" w:rsidR="0071246B" w:rsidRDefault="006231EA" w:rsidP="00AD3CDC">
      <w:pPr>
        <w:pStyle w:val="ListParagraph"/>
        <w:spacing w:line="276" w:lineRule="auto"/>
        <w:ind w:left="1134" w:hanging="567"/>
        <w:jc w:val="both"/>
        <w:rPr>
          <w:rFonts w:ascii="Arial" w:hAnsi="Arial" w:cs="Arial"/>
          <w:sz w:val="22"/>
          <w:szCs w:val="22"/>
          <w:lang w:val="vi-VN"/>
        </w:rPr>
      </w:pPr>
      <w:r w:rsidRPr="006231EA">
        <w:rPr>
          <w:rFonts w:ascii="Arial" w:hAnsi="Arial" w:cs="Arial"/>
          <w:sz w:val="22"/>
          <w:szCs w:val="22"/>
          <w:lang w:val="vi-VN"/>
        </w:rPr>
        <w:t>-</w:t>
      </w:r>
      <w:r>
        <w:rPr>
          <w:rFonts w:ascii="Arial" w:hAnsi="Arial" w:cs="Arial"/>
          <w:b/>
          <w:bCs/>
          <w:sz w:val="22"/>
          <w:szCs w:val="22"/>
          <w:lang w:val="vi-VN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vi-VN"/>
        </w:rPr>
        <w:tab/>
      </w:r>
      <w:r w:rsidR="0071246B" w:rsidRPr="00F445CD">
        <w:rPr>
          <w:rFonts w:ascii="Arial" w:hAnsi="Arial" w:cs="Arial"/>
          <w:b/>
          <w:bCs/>
          <w:sz w:val="22"/>
          <w:szCs w:val="22"/>
          <w:lang w:val="vi-VN"/>
        </w:rPr>
        <w:t>Consent:</w:t>
      </w:r>
      <w:r w:rsidR="0071246B" w:rsidRPr="00F445CD">
        <w:rPr>
          <w:rFonts w:ascii="Arial" w:hAnsi="Arial" w:cs="Arial"/>
          <w:sz w:val="22"/>
          <w:szCs w:val="22"/>
          <w:lang w:val="vi-VN"/>
        </w:rPr>
        <w:t xml:space="preserve"> In order to process a person's personal data, </w:t>
      </w:r>
      <w:r w:rsidR="00623AD0">
        <w:rPr>
          <w:rFonts w:ascii="Arial" w:hAnsi="Arial" w:cs="Arial"/>
          <w:sz w:val="22"/>
          <w:szCs w:val="22"/>
        </w:rPr>
        <w:t>i</w:t>
      </w:r>
      <w:r w:rsidR="007D048A">
        <w:rPr>
          <w:rFonts w:ascii="Arial" w:hAnsi="Arial" w:cs="Arial"/>
          <w:sz w:val="22"/>
          <w:szCs w:val="22"/>
        </w:rPr>
        <w:t xml:space="preserve">nitially, a consent of </w:t>
      </w:r>
      <w:r w:rsidR="0071246B" w:rsidRPr="00F445CD">
        <w:rPr>
          <w:rFonts w:ascii="Arial" w:hAnsi="Arial" w:cs="Arial"/>
          <w:sz w:val="22"/>
          <w:szCs w:val="22"/>
          <w:lang w:val="vi-VN"/>
        </w:rPr>
        <w:t xml:space="preserve">that person is required, </w:t>
      </w:r>
      <w:r w:rsidR="007D048A">
        <w:rPr>
          <w:rFonts w:ascii="Arial" w:hAnsi="Arial" w:cs="Arial"/>
          <w:sz w:val="22"/>
          <w:szCs w:val="22"/>
        </w:rPr>
        <w:t xml:space="preserve">except </w:t>
      </w:r>
      <w:r w:rsidR="001B1536">
        <w:rPr>
          <w:rFonts w:ascii="Arial" w:hAnsi="Arial" w:cs="Arial"/>
          <w:sz w:val="22"/>
          <w:szCs w:val="22"/>
        </w:rPr>
        <w:t xml:space="preserve">for cases that </w:t>
      </w:r>
      <w:r w:rsidR="0071246B" w:rsidRPr="00F445CD">
        <w:rPr>
          <w:rFonts w:ascii="Arial" w:hAnsi="Arial" w:cs="Arial"/>
          <w:sz w:val="22"/>
          <w:szCs w:val="22"/>
          <w:lang w:val="vi-VN"/>
        </w:rPr>
        <w:t xml:space="preserve">the </w:t>
      </w:r>
      <w:r w:rsidR="001B1536">
        <w:rPr>
          <w:rFonts w:ascii="Arial" w:hAnsi="Arial" w:cs="Arial"/>
          <w:sz w:val="22"/>
          <w:szCs w:val="22"/>
        </w:rPr>
        <w:t xml:space="preserve">information </w:t>
      </w:r>
      <w:r w:rsidR="0071246B" w:rsidRPr="00F445CD">
        <w:rPr>
          <w:rFonts w:ascii="Arial" w:hAnsi="Arial" w:cs="Arial"/>
          <w:sz w:val="22"/>
          <w:szCs w:val="22"/>
          <w:lang w:val="vi-VN"/>
        </w:rPr>
        <w:t xml:space="preserve">is </w:t>
      </w:r>
      <w:r w:rsidR="001B1536">
        <w:rPr>
          <w:rFonts w:ascii="Arial" w:hAnsi="Arial" w:cs="Arial"/>
          <w:sz w:val="22"/>
          <w:szCs w:val="22"/>
        </w:rPr>
        <w:t xml:space="preserve">gathered </w:t>
      </w:r>
      <w:r w:rsidR="0071246B" w:rsidRPr="00F445CD">
        <w:rPr>
          <w:rFonts w:ascii="Arial" w:hAnsi="Arial" w:cs="Arial"/>
          <w:sz w:val="22"/>
          <w:szCs w:val="22"/>
          <w:lang w:val="vi-VN"/>
        </w:rPr>
        <w:t>for the following purposes:</w:t>
      </w:r>
    </w:p>
    <w:p w14:paraId="0D720BE4" w14:textId="77777777" w:rsidR="002925AA" w:rsidRPr="00F445CD" w:rsidRDefault="002925AA" w:rsidP="00AD3CDC">
      <w:pPr>
        <w:pStyle w:val="ListParagraph"/>
        <w:spacing w:line="276" w:lineRule="auto"/>
        <w:ind w:left="1134" w:hanging="567"/>
        <w:jc w:val="both"/>
        <w:rPr>
          <w:rFonts w:ascii="Arial" w:hAnsi="Arial" w:cs="Arial"/>
          <w:b/>
          <w:bCs/>
          <w:sz w:val="22"/>
          <w:szCs w:val="22"/>
          <w:lang w:val="vi-VN"/>
        </w:rPr>
      </w:pPr>
    </w:p>
    <w:p w14:paraId="4B7CB2F6" w14:textId="60F53527" w:rsidR="00195265" w:rsidRDefault="00195265" w:rsidP="00AD3CDC">
      <w:pPr>
        <w:pStyle w:val="ListParagraph"/>
        <w:numPr>
          <w:ilvl w:val="0"/>
          <w:numId w:val="5"/>
        </w:numPr>
        <w:spacing w:line="276" w:lineRule="auto"/>
        <w:ind w:left="1701" w:hanging="567"/>
        <w:jc w:val="both"/>
        <w:rPr>
          <w:rFonts w:ascii="Arial" w:hAnsi="Arial" w:cs="Arial"/>
          <w:sz w:val="22"/>
          <w:szCs w:val="22"/>
          <w:lang w:val="vi-VN"/>
        </w:rPr>
      </w:pPr>
      <w:r w:rsidRPr="00F445CD">
        <w:rPr>
          <w:rFonts w:ascii="Arial" w:hAnsi="Arial" w:cs="Arial"/>
          <w:sz w:val="22"/>
          <w:szCs w:val="22"/>
          <w:lang w:val="vi-VN"/>
        </w:rPr>
        <w:t xml:space="preserve">Signing, amending, or </w:t>
      </w:r>
      <w:r w:rsidR="00932F32">
        <w:rPr>
          <w:rFonts w:ascii="Arial" w:hAnsi="Arial" w:cs="Arial"/>
          <w:sz w:val="22"/>
          <w:szCs w:val="22"/>
        </w:rPr>
        <w:t xml:space="preserve">performing </w:t>
      </w:r>
      <w:r w:rsidRPr="00F445CD">
        <w:rPr>
          <w:rFonts w:ascii="Arial" w:hAnsi="Arial" w:cs="Arial"/>
          <w:sz w:val="22"/>
          <w:szCs w:val="22"/>
          <w:lang w:val="vi-VN"/>
        </w:rPr>
        <w:t xml:space="preserve">contract </w:t>
      </w:r>
      <w:r w:rsidR="00932F32">
        <w:rPr>
          <w:rFonts w:ascii="Arial" w:hAnsi="Arial" w:cs="Arial"/>
          <w:sz w:val="22"/>
          <w:szCs w:val="22"/>
        </w:rPr>
        <w:t xml:space="preserve">of </w:t>
      </w:r>
      <w:r w:rsidRPr="00F445CD">
        <w:rPr>
          <w:rFonts w:ascii="Arial" w:hAnsi="Arial" w:cs="Arial"/>
          <w:sz w:val="22"/>
          <w:szCs w:val="22"/>
          <w:lang w:val="vi-VN"/>
        </w:rPr>
        <w:t>the use of information, products, and services in the network environment;</w:t>
      </w:r>
    </w:p>
    <w:p w14:paraId="3A04FCAC" w14:textId="77777777" w:rsidR="002925AA" w:rsidRPr="00F445CD" w:rsidRDefault="002925AA" w:rsidP="002925AA">
      <w:pPr>
        <w:pStyle w:val="ListParagraph"/>
        <w:spacing w:line="276" w:lineRule="auto"/>
        <w:ind w:left="1701"/>
        <w:jc w:val="both"/>
        <w:rPr>
          <w:rFonts w:ascii="Arial" w:hAnsi="Arial" w:cs="Arial"/>
          <w:sz w:val="22"/>
          <w:szCs w:val="22"/>
          <w:lang w:val="vi-VN"/>
        </w:rPr>
      </w:pPr>
    </w:p>
    <w:p w14:paraId="004F580B" w14:textId="6C5E34B7" w:rsidR="00195265" w:rsidRDefault="00195265" w:rsidP="00AD3CDC">
      <w:pPr>
        <w:pStyle w:val="ListParagraph"/>
        <w:numPr>
          <w:ilvl w:val="0"/>
          <w:numId w:val="5"/>
        </w:numPr>
        <w:spacing w:line="276" w:lineRule="auto"/>
        <w:ind w:left="1701" w:hanging="567"/>
        <w:jc w:val="both"/>
        <w:rPr>
          <w:rFonts w:ascii="Arial" w:hAnsi="Arial" w:cs="Arial"/>
          <w:sz w:val="22"/>
          <w:szCs w:val="22"/>
          <w:lang w:val="vi-VN"/>
        </w:rPr>
      </w:pPr>
      <w:r w:rsidRPr="00F445CD">
        <w:rPr>
          <w:rFonts w:ascii="Arial" w:hAnsi="Arial" w:cs="Arial"/>
          <w:sz w:val="22"/>
          <w:szCs w:val="22"/>
          <w:lang w:val="vi-VN"/>
        </w:rPr>
        <w:t>Calculating prices and charges for the use of information, products, and services in the network environment;</w:t>
      </w:r>
    </w:p>
    <w:p w14:paraId="6239F4F2" w14:textId="77777777" w:rsidR="002925AA" w:rsidRPr="002925AA" w:rsidRDefault="002925AA" w:rsidP="002925AA">
      <w:pPr>
        <w:pStyle w:val="ListParagraph"/>
        <w:rPr>
          <w:rFonts w:ascii="Arial" w:hAnsi="Arial" w:cs="Arial"/>
          <w:sz w:val="22"/>
          <w:szCs w:val="22"/>
          <w:lang w:val="vi-VN"/>
        </w:rPr>
      </w:pPr>
    </w:p>
    <w:p w14:paraId="716C33CE" w14:textId="67B9F932" w:rsidR="00195265" w:rsidRDefault="00932F32" w:rsidP="00AD3CDC">
      <w:pPr>
        <w:pStyle w:val="ListParagraph"/>
        <w:numPr>
          <w:ilvl w:val="0"/>
          <w:numId w:val="5"/>
        </w:numPr>
        <w:spacing w:line="276" w:lineRule="auto"/>
        <w:ind w:left="1701" w:hanging="567"/>
        <w:jc w:val="both"/>
        <w:rPr>
          <w:rFonts w:ascii="Arial" w:hAnsi="Arial" w:cs="Arial"/>
          <w:sz w:val="22"/>
          <w:szCs w:val="22"/>
          <w:lang w:val="vi-VN"/>
        </w:rPr>
      </w:pPr>
      <w:r>
        <w:rPr>
          <w:rFonts w:ascii="Arial" w:hAnsi="Arial" w:cs="Arial"/>
          <w:sz w:val="22"/>
          <w:szCs w:val="22"/>
        </w:rPr>
        <w:t xml:space="preserve">Perfoming </w:t>
      </w:r>
      <w:r w:rsidR="00195265" w:rsidRPr="00F445CD">
        <w:rPr>
          <w:rFonts w:ascii="Arial" w:hAnsi="Arial" w:cs="Arial"/>
          <w:sz w:val="22"/>
          <w:szCs w:val="22"/>
          <w:lang w:val="vi-VN"/>
        </w:rPr>
        <w:t xml:space="preserve">other </w:t>
      </w:r>
      <w:r>
        <w:rPr>
          <w:rFonts w:ascii="Arial" w:hAnsi="Arial" w:cs="Arial"/>
          <w:sz w:val="22"/>
          <w:szCs w:val="22"/>
        </w:rPr>
        <w:t>obligations in accordance with the Law</w:t>
      </w:r>
      <w:r w:rsidR="00195265" w:rsidRPr="00F445CD">
        <w:rPr>
          <w:rFonts w:ascii="Arial" w:hAnsi="Arial" w:cs="Arial"/>
          <w:sz w:val="22"/>
          <w:szCs w:val="22"/>
          <w:lang w:val="vi-VN"/>
        </w:rPr>
        <w:t>.</w:t>
      </w:r>
    </w:p>
    <w:p w14:paraId="5C283B27" w14:textId="77777777" w:rsidR="006231EA" w:rsidRPr="00F445CD" w:rsidRDefault="006231EA" w:rsidP="00AD3CDC">
      <w:pPr>
        <w:pStyle w:val="ListParagraph"/>
        <w:spacing w:line="276" w:lineRule="auto"/>
        <w:ind w:left="1701"/>
        <w:jc w:val="both"/>
        <w:rPr>
          <w:rFonts w:ascii="Arial" w:hAnsi="Arial" w:cs="Arial"/>
          <w:sz w:val="22"/>
          <w:szCs w:val="22"/>
          <w:lang w:val="vi-VN"/>
        </w:rPr>
      </w:pPr>
    </w:p>
    <w:p w14:paraId="49E56A02" w14:textId="651D647A" w:rsidR="00195265" w:rsidRDefault="00195265" w:rsidP="00AD3CDC">
      <w:pPr>
        <w:pStyle w:val="ListParagraph"/>
        <w:numPr>
          <w:ilvl w:val="0"/>
          <w:numId w:val="7"/>
        </w:numPr>
        <w:spacing w:line="276" w:lineRule="auto"/>
        <w:ind w:left="1134" w:hanging="567"/>
        <w:jc w:val="both"/>
        <w:rPr>
          <w:rFonts w:ascii="Arial" w:hAnsi="Arial" w:cs="Arial"/>
          <w:sz w:val="22"/>
          <w:szCs w:val="22"/>
          <w:lang w:val="vi-VN"/>
        </w:rPr>
      </w:pPr>
      <w:r w:rsidRPr="00F445CD">
        <w:rPr>
          <w:rFonts w:ascii="Arial" w:hAnsi="Arial" w:cs="Arial"/>
          <w:b/>
          <w:bCs/>
          <w:sz w:val="22"/>
          <w:szCs w:val="22"/>
          <w:lang w:val="vi-VN"/>
        </w:rPr>
        <w:t xml:space="preserve">Information transparency: </w:t>
      </w:r>
      <w:r w:rsidRPr="00F445CD">
        <w:rPr>
          <w:rFonts w:ascii="Arial" w:hAnsi="Arial" w:cs="Arial"/>
          <w:sz w:val="22"/>
          <w:szCs w:val="22"/>
          <w:lang w:val="vi-VN"/>
        </w:rPr>
        <w:t xml:space="preserve">Organization and individual </w:t>
      </w:r>
      <w:r w:rsidR="00ED0B3B">
        <w:rPr>
          <w:rFonts w:ascii="Arial" w:hAnsi="Arial" w:cs="Arial"/>
          <w:sz w:val="22"/>
          <w:szCs w:val="22"/>
        </w:rPr>
        <w:t xml:space="preserve">have responsibility of notice to </w:t>
      </w:r>
      <w:r w:rsidRPr="00F445CD">
        <w:rPr>
          <w:rFonts w:ascii="Arial" w:hAnsi="Arial" w:cs="Arial"/>
          <w:sz w:val="22"/>
          <w:szCs w:val="22"/>
          <w:lang w:val="vi-VN"/>
        </w:rPr>
        <w:t xml:space="preserve">the information subject </w:t>
      </w:r>
      <w:r w:rsidR="00ED0B3B">
        <w:rPr>
          <w:rFonts w:ascii="Arial" w:hAnsi="Arial" w:cs="Arial"/>
          <w:sz w:val="22"/>
          <w:szCs w:val="22"/>
        </w:rPr>
        <w:t xml:space="preserve">about </w:t>
      </w:r>
      <w:r w:rsidRPr="00F445CD">
        <w:rPr>
          <w:rFonts w:ascii="Arial" w:hAnsi="Arial" w:cs="Arial"/>
          <w:sz w:val="22"/>
          <w:szCs w:val="22"/>
          <w:lang w:val="vi-VN"/>
        </w:rPr>
        <w:t xml:space="preserve">the form, scope, location, and purpose of </w:t>
      </w:r>
      <w:r w:rsidR="00ED0B3B">
        <w:rPr>
          <w:rFonts w:ascii="Arial" w:hAnsi="Arial" w:cs="Arial"/>
          <w:sz w:val="22"/>
          <w:szCs w:val="22"/>
        </w:rPr>
        <w:t>gathering</w:t>
      </w:r>
      <w:r w:rsidRPr="00F445CD">
        <w:rPr>
          <w:rFonts w:ascii="Arial" w:hAnsi="Arial" w:cs="Arial"/>
          <w:sz w:val="22"/>
          <w:szCs w:val="22"/>
          <w:lang w:val="vi-VN"/>
        </w:rPr>
        <w:t xml:space="preserve">, processing, and </w:t>
      </w:r>
      <w:r w:rsidR="00ED0B3B">
        <w:rPr>
          <w:rFonts w:ascii="Arial" w:hAnsi="Arial" w:cs="Arial"/>
          <w:sz w:val="22"/>
          <w:szCs w:val="22"/>
        </w:rPr>
        <w:t xml:space="preserve">using </w:t>
      </w:r>
      <w:r w:rsidRPr="00F445CD">
        <w:rPr>
          <w:rFonts w:ascii="Arial" w:hAnsi="Arial" w:cs="Arial"/>
          <w:sz w:val="22"/>
          <w:szCs w:val="22"/>
          <w:lang w:val="vi-VN"/>
        </w:rPr>
        <w:t>that person's personal information</w:t>
      </w:r>
      <w:r w:rsidRPr="00F445CD">
        <w:rPr>
          <w:rStyle w:val="FootnoteReference"/>
          <w:rFonts w:ascii="Arial" w:hAnsi="Arial" w:cs="Arial"/>
          <w:sz w:val="22"/>
          <w:szCs w:val="22"/>
          <w:lang w:val="vi-VN"/>
        </w:rPr>
        <w:footnoteReference w:id="7"/>
      </w:r>
      <w:r w:rsidRPr="00F445CD">
        <w:rPr>
          <w:rFonts w:ascii="Arial" w:hAnsi="Arial" w:cs="Arial"/>
          <w:sz w:val="22"/>
          <w:szCs w:val="22"/>
          <w:lang w:val="vi-VN"/>
        </w:rPr>
        <w:t xml:space="preserve">, as well as </w:t>
      </w:r>
      <w:r w:rsidRPr="00F445CD">
        <w:rPr>
          <w:rFonts w:ascii="Arial" w:hAnsi="Arial" w:cs="Arial"/>
          <w:sz w:val="22"/>
          <w:szCs w:val="22"/>
          <w:lang w:val="vi-VN"/>
        </w:rPr>
        <w:lastRenderedPageBreak/>
        <w:t xml:space="preserve">publicly announcing their organization's and individual's </w:t>
      </w:r>
      <w:r w:rsidR="00EF7044">
        <w:rPr>
          <w:rFonts w:ascii="Arial" w:hAnsi="Arial" w:cs="Arial"/>
          <w:sz w:val="22"/>
          <w:szCs w:val="22"/>
        </w:rPr>
        <w:t xml:space="preserve">solution of processing </w:t>
      </w:r>
      <w:r w:rsidRPr="00F445CD">
        <w:rPr>
          <w:rFonts w:ascii="Arial" w:hAnsi="Arial" w:cs="Arial"/>
          <w:sz w:val="22"/>
          <w:szCs w:val="22"/>
          <w:lang w:val="vi-VN"/>
        </w:rPr>
        <w:t>and protect</w:t>
      </w:r>
      <w:r w:rsidR="00EF7044">
        <w:rPr>
          <w:rFonts w:ascii="Arial" w:hAnsi="Arial" w:cs="Arial"/>
          <w:sz w:val="22"/>
          <w:szCs w:val="22"/>
        </w:rPr>
        <w:t>ing the</w:t>
      </w:r>
      <w:r w:rsidRPr="00F445CD">
        <w:rPr>
          <w:rFonts w:ascii="Arial" w:hAnsi="Arial" w:cs="Arial"/>
          <w:sz w:val="22"/>
          <w:szCs w:val="22"/>
          <w:lang w:val="vi-VN"/>
        </w:rPr>
        <w:t xml:space="preserve"> personal information</w:t>
      </w:r>
      <w:r w:rsidRPr="00F445CD">
        <w:rPr>
          <w:rStyle w:val="FootnoteReference"/>
          <w:rFonts w:ascii="Arial" w:hAnsi="Arial" w:cs="Arial"/>
          <w:sz w:val="22"/>
          <w:szCs w:val="22"/>
          <w:lang w:val="vi-VN"/>
        </w:rPr>
        <w:footnoteReference w:id="8"/>
      </w:r>
      <w:r w:rsidRPr="00F445CD">
        <w:rPr>
          <w:rFonts w:ascii="Arial" w:hAnsi="Arial" w:cs="Arial"/>
          <w:sz w:val="22"/>
          <w:szCs w:val="22"/>
          <w:lang w:val="vi-VN"/>
        </w:rPr>
        <w:t>.</w:t>
      </w:r>
    </w:p>
    <w:p w14:paraId="5AC29CFD" w14:textId="77777777" w:rsidR="006231EA" w:rsidRDefault="006231EA" w:rsidP="00AD3CDC">
      <w:pPr>
        <w:pStyle w:val="ListParagraph"/>
        <w:spacing w:line="276" w:lineRule="auto"/>
        <w:ind w:left="1134"/>
        <w:jc w:val="both"/>
        <w:rPr>
          <w:rFonts w:ascii="Arial" w:hAnsi="Arial" w:cs="Arial"/>
          <w:sz w:val="22"/>
          <w:szCs w:val="22"/>
          <w:lang w:val="vi-VN"/>
        </w:rPr>
      </w:pPr>
    </w:p>
    <w:p w14:paraId="447F8A88" w14:textId="1DCB889C" w:rsidR="006231EA" w:rsidRDefault="00195265" w:rsidP="00AD3CDC">
      <w:pPr>
        <w:pStyle w:val="ListParagraph"/>
        <w:numPr>
          <w:ilvl w:val="0"/>
          <w:numId w:val="7"/>
        </w:numPr>
        <w:spacing w:line="276" w:lineRule="auto"/>
        <w:ind w:left="1134" w:hanging="567"/>
        <w:jc w:val="both"/>
        <w:rPr>
          <w:rFonts w:ascii="Arial" w:hAnsi="Arial" w:cs="Arial"/>
          <w:sz w:val="22"/>
          <w:szCs w:val="22"/>
          <w:lang w:val="vi-VN"/>
        </w:rPr>
      </w:pPr>
      <w:r w:rsidRPr="006231EA">
        <w:rPr>
          <w:rFonts w:ascii="Arial" w:hAnsi="Arial" w:cs="Arial"/>
          <w:b/>
          <w:bCs/>
          <w:sz w:val="22"/>
          <w:szCs w:val="22"/>
          <w:lang w:val="vi-VN"/>
        </w:rPr>
        <w:t>Infrastructure</w:t>
      </w:r>
      <w:r w:rsidR="00D15417">
        <w:rPr>
          <w:rFonts w:ascii="Arial" w:hAnsi="Arial" w:cs="Arial"/>
          <w:b/>
          <w:bCs/>
          <w:sz w:val="22"/>
          <w:szCs w:val="22"/>
        </w:rPr>
        <w:t xml:space="preserve"> ensuring</w:t>
      </w:r>
      <w:r w:rsidRPr="006231EA">
        <w:rPr>
          <w:rFonts w:ascii="Arial" w:hAnsi="Arial" w:cs="Arial"/>
          <w:b/>
          <w:bCs/>
          <w:sz w:val="22"/>
          <w:szCs w:val="22"/>
          <w:lang w:val="vi-VN"/>
        </w:rPr>
        <w:t>: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 Organization </w:t>
      </w:r>
      <w:r w:rsidR="00D15417">
        <w:rPr>
          <w:rFonts w:ascii="Arial" w:hAnsi="Arial" w:cs="Arial"/>
          <w:sz w:val="22"/>
          <w:szCs w:val="22"/>
        </w:rPr>
        <w:t xml:space="preserve">processing the 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personal information must </w:t>
      </w:r>
      <w:r w:rsidR="00D15417">
        <w:rPr>
          <w:rFonts w:ascii="Arial" w:hAnsi="Arial" w:cs="Arial"/>
          <w:sz w:val="22"/>
          <w:szCs w:val="22"/>
        </w:rPr>
        <w:t xml:space="preserve">apply 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appropriate </w:t>
      </w:r>
      <w:r w:rsidR="00D15417">
        <w:rPr>
          <w:rFonts w:ascii="Arial" w:hAnsi="Arial" w:cs="Arial"/>
          <w:sz w:val="22"/>
          <w:szCs w:val="22"/>
        </w:rPr>
        <w:t xml:space="preserve">managing 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and technological </w:t>
      </w:r>
      <w:r w:rsidR="00D15417">
        <w:rPr>
          <w:rFonts w:ascii="Arial" w:hAnsi="Arial" w:cs="Arial"/>
          <w:sz w:val="22"/>
          <w:szCs w:val="22"/>
        </w:rPr>
        <w:t xml:space="preserve">solution </w:t>
      </w:r>
      <w:r w:rsidRPr="006231EA">
        <w:rPr>
          <w:rFonts w:ascii="Arial" w:hAnsi="Arial" w:cs="Arial"/>
          <w:sz w:val="22"/>
          <w:szCs w:val="22"/>
          <w:lang w:val="vi-VN"/>
        </w:rPr>
        <w:t>to protect the</w:t>
      </w:r>
      <w:r w:rsidR="00734B19">
        <w:rPr>
          <w:rFonts w:ascii="Arial" w:hAnsi="Arial" w:cs="Arial"/>
          <w:sz w:val="22"/>
          <w:szCs w:val="22"/>
        </w:rPr>
        <w:t>ir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 </w:t>
      </w:r>
      <w:r w:rsidR="00734B19">
        <w:rPr>
          <w:rFonts w:ascii="Arial" w:hAnsi="Arial" w:cs="Arial"/>
          <w:sz w:val="22"/>
          <w:szCs w:val="22"/>
        </w:rPr>
        <w:t xml:space="preserve">collected and archived 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and </w:t>
      </w:r>
      <w:r w:rsidR="00734B19">
        <w:rPr>
          <w:rFonts w:ascii="Arial" w:hAnsi="Arial" w:cs="Arial"/>
          <w:sz w:val="22"/>
          <w:szCs w:val="22"/>
        </w:rPr>
        <w:t xml:space="preserve">must comply with conditions 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and technical </w:t>
      </w:r>
      <w:r w:rsidR="00734B19">
        <w:rPr>
          <w:rFonts w:ascii="Arial" w:hAnsi="Arial" w:cs="Arial"/>
          <w:sz w:val="22"/>
          <w:szCs w:val="22"/>
        </w:rPr>
        <w:t xml:space="preserve">standards 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to ensure that the data is not stolen, </w:t>
      </w:r>
      <w:r w:rsidR="00734B19">
        <w:rPr>
          <w:rFonts w:ascii="Arial" w:hAnsi="Arial" w:cs="Arial"/>
          <w:sz w:val="22"/>
          <w:szCs w:val="22"/>
        </w:rPr>
        <w:t>revealed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, </w:t>
      </w:r>
      <w:r w:rsidR="00734B19">
        <w:rPr>
          <w:rFonts w:ascii="Arial" w:hAnsi="Arial" w:cs="Arial"/>
          <w:sz w:val="22"/>
          <w:szCs w:val="22"/>
        </w:rPr>
        <w:t>changed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, or </w:t>
      </w:r>
      <w:r w:rsidR="00734B19">
        <w:rPr>
          <w:rFonts w:ascii="Arial" w:hAnsi="Arial" w:cs="Arial"/>
          <w:sz w:val="22"/>
          <w:szCs w:val="22"/>
        </w:rPr>
        <w:t>destructed</w:t>
      </w:r>
      <w:r w:rsidRPr="00F445CD">
        <w:rPr>
          <w:rStyle w:val="FootnoteReference"/>
          <w:rFonts w:ascii="Arial" w:hAnsi="Arial" w:cs="Arial"/>
          <w:sz w:val="22"/>
          <w:szCs w:val="22"/>
          <w:lang w:val="vi-VN"/>
        </w:rPr>
        <w:footnoteReference w:id="9"/>
      </w:r>
      <w:r w:rsidRPr="006231EA">
        <w:rPr>
          <w:rFonts w:ascii="Arial" w:hAnsi="Arial" w:cs="Arial"/>
          <w:sz w:val="22"/>
          <w:szCs w:val="22"/>
          <w:lang w:val="vi-VN"/>
        </w:rPr>
        <w:t xml:space="preserve">. </w:t>
      </w:r>
      <w:r w:rsidR="00734B19">
        <w:rPr>
          <w:rFonts w:ascii="Arial" w:hAnsi="Arial" w:cs="Arial"/>
          <w:sz w:val="22"/>
          <w:szCs w:val="22"/>
        </w:rPr>
        <w:t>Also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, </w:t>
      </w:r>
      <w:r w:rsidR="00734B19">
        <w:rPr>
          <w:rFonts w:ascii="Arial" w:hAnsi="Arial" w:cs="Arial"/>
          <w:sz w:val="22"/>
          <w:szCs w:val="22"/>
        </w:rPr>
        <w:t>the organization and individual processing personal information</w:t>
      </w:r>
      <w:r w:rsidR="000016E8">
        <w:rPr>
          <w:rFonts w:ascii="Arial" w:hAnsi="Arial" w:cs="Arial"/>
          <w:sz w:val="22"/>
          <w:szCs w:val="22"/>
        </w:rPr>
        <w:t>, as soon as possible,</w:t>
      </w:r>
      <w:r w:rsidR="00734B19">
        <w:rPr>
          <w:rFonts w:ascii="Arial" w:hAnsi="Arial" w:cs="Arial"/>
          <w:sz w:val="22"/>
          <w:szCs w:val="22"/>
        </w:rPr>
        <w:t xml:space="preserve"> must have remedies, prevention when a</w:t>
      </w:r>
      <w:r w:rsidR="000016E8">
        <w:rPr>
          <w:rFonts w:ascii="Arial" w:hAnsi="Arial" w:cs="Arial"/>
          <w:sz w:val="22"/>
          <w:szCs w:val="22"/>
        </w:rPr>
        <w:t xml:space="preserve">n incident of network information safety </w:t>
      </w:r>
      <w:r w:rsidR="00734B19">
        <w:rPr>
          <w:rFonts w:ascii="Arial" w:hAnsi="Arial" w:cs="Arial"/>
          <w:sz w:val="22"/>
          <w:szCs w:val="22"/>
        </w:rPr>
        <w:t>happens or possibly happens</w:t>
      </w:r>
      <w:r w:rsidRPr="006231EA">
        <w:rPr>
          <w:rFonts w:ascii="Arial" w:hAnsi="Arial" w:cs="Arial"/>
          <w:sz w:val="22"/>
          <w:szCs w:val="22"/>
          <w:lang w:val="vi-VN"/>
        </w:rPr>
        <w:t>.</w:t>
      </w:r>
    </w:p>
    <w:p w14:paraId="6BF25719" w14:textId="77777777" w:rsidR="006231EA" w:rsidRPr="006231EA" w:rsidRDefault="006231EA" w:rsidP="00AD3CDC">
      <w:pPr>
        <w:pStyle w:val="ListParagraph"/>
        <w:spacing w:line="276" w:lineRule="auto"/>
        <w:rPr>
          <w:rFonts w:ascii="Arial" w:hAnsi="Arial" w:cs="Arial"/>
          <w:b/>
          <w:bCs/>
          <w:sz w:val="22"/>
          <w:szCs w:val="22"/>
          <w:lang w:val="vi-VN"/>
        </w:rPr>
      </w:pPr>
    </w:p>
    <w:p w14:paraId="1CA509BD" w14:textId="6A119F91" w:rsidR="006231EA" w:rsidRDefault="006E3752" w:rsidP="00AD3CDC">
      <w:pPr>
        <w:pStyle w:val="ListParagraph"/>
        <w:numPr>
          <w:ilvl w:val="0"/>
          <w:numId w:val="7"/>
        </w:numPr>
        <w:spacing w:line="276" w:lineRule="auto"/>
        <w:ind w:left="1134" w:hanging="567"/>
        <w:jc w:val="both"/>
        <w:rPr>
          <w:rFonts w:ascii="Arial" w:hAnsi="Arial" w:cs="Arial"/>
          <w:sz w:val="22"/>
          <w:szCs w:val="22"/>
          <w:lang w:val="vi-VN"/>
        </w:rPr>
      </w:pPr>
      <w:r w:rsidRPr="006231EA">
        <w:rPr>
          <w:rFonts w:ascii="Arial" w:hAnsi="Arial" w:cs="Arial"/>
          <w:b/>
          <w:bCs/>
          <w:sz w:val="22"/>
          <w:szCs w:val="22"/>
          <w:lang w:val="vi-VN"/>
        </w:rPr>
        <w:t>Storage obligations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: </w:t>
      </w:r>
      <w:r w:rsidR="00195265" w:rsidRPr="006231EA">
        <w:rPr>
          <w:rFonts w:ascii="Arial" w:hAnsi="Arial" w:cs="Arial"/>
          <w:sz w:val="22"/>
          <w:szCs w:val="22"/>
          <w:lang w:val="vi-VN"/>
        </w:rPr>
        <w:t xml:space="preserve">The LCS </w:t>
      </w:r>
      <w:r w:rsidR="00D27F63">
        <w:rPr>
          <w:rFonts w:ascii="Arial" w:hAnsi="Arial" w:cs="Arial"/>
          <w:sz w:val="22"/>
          <w:szCs w:val="22"/>
        </w:rPr>
        <w:t xml:space="preserve">requires the enterprises </w:t>
      </w:r>
      <w:r w:rsidR="00195265" w:rsidRPr="006231EA">
        <w:rPr>
          <w:rFonts w:ascii="Arial" w:hAnsi="Arial" w:cs="Arial"/>
          <w:sz w:val="22"/>
          <w:szCs w:val="22"/>
          <w:lang w:val="vi-VN"/>
        </w:rPr>
        <w:t xml:space="preserve">(domestic and international) </w:t>
      </w:r>
      <w:r w:rsidR="00D27F63">
        <w:rPr>
          <w:rFonts w:ascii="Arial" w:hAnsi="Arial" w:cs="Arial"/>
          <w:sz w:val="22"/>
          <w:szCs w:val="22"/>
        </w:rPr>
        <w:t xml:space="preserve">which have the activities of </w:t>
      </w:r>
      <w:r w:rsidR="00195265" w:rsidRPr="006231EA">
        <w:rPr>
          <w:rFonts w:ascii="Arial" w:hAnsi="Arial" w:cs="Arial"/>
          <w:sz w:val="22"/>
          <w:szCs w:val="22"/>
          <w:lang w:val="vi-VN"/>
        </w:rPr>
        <w:t>gather</w:t>
      </w:r>
      <w:r w:rsidR="00D27F63">
        <w:rPr>
          <w:rFonts w:ascii="Arial" w:hAnsi="Arial" w:cs="Arial"/>
          <w:sz w:val="22"/>
          <w:szCs w:val="22"/>
        </w:rPr>
        <w:t>ing</w:t>
      </w:r>
      <w:r w:rsidR="00195265" w:rsidRPr="006231EA">
        <w:rPr>
          <w:rFonts w:ascii="Arial" w:hAnsi="Arial" w:cs="Arial"/>
          <w:sz w:val="22"/>
          <w:szCs w:val="22"/>
          <w:lang w:val="vi-VN"/>
        </w:rPr>
        <w:t>, exploit</w:t>
      </w:r>
      <w:r w:rsidR="00D27F63">
        <w:rPr>
          <w:rFonts w:ascii="Arial" w:hAnsi="Arial" w:cs="Arial"/>
          <w:sz w:val="22"/>
          <w:szCs w:val="22"/>
        </w:rPr>
        <w:t>ing</w:t>
      </w:r>
      <w:r w:rsidR="00195265" w:rsidRPr="006231EA">
        <w:rPr>
          <w:rFonts w:ascii="Arial" w:hAnsi="Arial" w:cs="Arial"/>
          <w:sz w:val="22"/>
          <w:szCs w:val="22"/>
          <w:lang w:val="vi-VN"/>
        </w:rPr>
        <w:t xml:space="preserve">, </w:t>
      </w:r>
      <w:r w:rsidR="00D27F63">
        <w:rPr>
          <w:rFonts w:ascii="Arial" w:hAnsi="Arial" w:cs="Arial"/>
          <w:sz w:val="22"/>
          <w:szCs w:val="22"/>
        </w:rPr>
        <w:t xml:space="preserve">analyzing </w:t>
      </w:r>
      <w:r w:rsidR="00195265" w:rsidRPr="006231EA">
        <w:rPr>
          <w:rFonts w:ascii="Arial" w:hAnsi="Arial" w:cs="Arial"/>
          <w:sz w:val="22"/>
          <w:szCs w:val="22"/>
          <w:lang w:val="vi-VN"/>
        </w:rPr>
        <w:t>, and process</w:t>
      </w:r>
      <w:r w:rsidR="00D27F63">
        <w:rPr>
          <w:rFonts w:ascii="Arial" w:hAnsi="Arial" w:cs="Arial"/>
          <w:sz w:val="22"/>
          <w:szCs w:val="22"/>
        </w:rPr>
        <w:t>ing</w:t>
      </w:r>
      <w:r w:rsidR="00195265" w:rsidRPr="006231EA">
        <w:rPr>
          <w:rFonts w:ascii="Arial" w:hAnsi="Arial" w:cs="Arial"/>
          <w:sz w:val="22"/>
          <w:szCs w:val="22"/>
          <w:lang w:val="vi-VN"/>
        </w:rPr>
        <w:t xml:space="preserve"> data relating to personal information and </w:t>
      </w:r>
      <w:r w:rsidR="00D27F63">
        <w:rPr>
          <w:rFonts w:ascii="Arial" w:hAnsi="Arial" w:cs="Arial"/>
          <w:sz w:val="22"/>
          <w:szCs w:val="22"/>
        </w:rPr>
        <w:t xml:space="preserve">data of </w:t>
      </w:r>
      <w:r w:rsidR="00195265" w:rsidRPr="006231EA">
        <w:rPr>
          <w:rFonts w:ascii="Arial" w:hAnsi="Arial" w:cs="Arial"/>
          <w:sz w:val="22"/>
          <w:szCs w:val="22"/>
          <w:lang w:val="vi-VN"/>
        </w:rPr>
        <w:t>relationship</w:t>
      </w:r>
      <w:r w:rsidR="00D27F63">
        <w:rPr>
          <w:rFonts w:ascii="Arial" w:hAnsi="Arial" w:cs="Arial"/>
          <w:sz w:val="22"/>
          <w:szCs w:val="22"/>
        </w:rPr>
        <w:t xml:space="preserve"> </w:t>
      </w:r>
      <w:r w:rsidR="00195265" w:rsidRPr="006231EA">
        <w:rPr>
          <w:rFonts w:ascii="Arial" w:hAnsi="Arial" w:cs="Arial"/>
          <w:sz w:val="22"/>
          <w:szCs w:val="22"/>
          <w:lang w:val="vi-VN"/>
        </w:rPr>
        <w:t>service</w:t>
      </w:r>
      <w:r w:rsidR="005A03B8">
        <w:rPr>
          <w:rFonts w:ascii="Arial" w:hAnsi="Arial" w:cs="Arial"/>
          <w:sz w:val="22"/>
          <w:szCs w:val="22"/>
        </w:rPr>
        <w:t>, data</w:t>
      </w:r>
      <w:r w:rsidR="00195265" w:rsidRPr="006231EA">
        <w:rPr>
          <w:rFonts w:ascii="Arial" w:hAnsi="Arial" w:cs="Arial"/>
          <w:sz w:val="22"/>
          <w:szCs w:val="22"/>
          <w:lang w:val="vi-VN"/>
        </w:rPr>
        <w:t xml:space="preserve"> users </w:t>
      </w:r>
      <w:r w:rsidR="005A03B8">
        <w:rPr>
          <w:rFonts w:ascii="Arial" w:hAnsi="Arial" w:cs="Arial"/>
          <w:sz w:val="22"/>
          <w:szCs w:val="22"/>
        </w:rPr>
        <w:t xml:space="preserve">created by service user </w:t>
      </w:r>
      <w:r w:rsidR="00195265" w:rsidRPr="006231EA">
        <w:rPr>
          <w:rFonts w:ascii="Arial" w:hAnsi="Arial" w:cs="Arial"/>
          <w:sz w:val="22"/>
          <w:szCs w:val="22"/>
          <w:lang w:val="vi-VN"/>
        </w:rPr>
        <w:t xml:space="preserve">in </w:t>
      </w:r>
      <w:r w:rsidR="009160A8">
        <w:rPr>
          <w:rFonts w:ascii="Arial" w:hAnsi="Arial" w:cs="Arial"/>
          <w:sz w:val="22"/>
          <w:szCs w:val="22"/>
        </w:rPr>
        <w:t xml:space="preserve">Viet Nam </w:t>
      </w:r>
      <w:r w:rsidR="00195265" w:rsidRPr="006231EA">
        <w:rPr>
          <w:rFonts w:ascii="Arial" w:hAnsi="Arial" w:cs="Arial"/>
          <w:sz w:val="22"/>
          <w:szCs w:val="22"/>
          <w:lang w:val="vi-VN"/>
        </w:rPr>
        <w:t xml:space="preserve">must be stored in </w:t>
      </w:r>
      <w:r w:rsidR="009160A8">
        <w:rPr>
          <w:rFonts w:ascii="Arial" w:hAnsi="Arial" w:cs="Arial"/>
          <w:sz w:val="22"/>
          <w:szCs w:val="22"/>
        </w:rPr>
        <w:t xml:space="preserve">Viet Nam </w:t>
      </w:r>
      <w:r w:rsidR="005A03B8">
        <w:rPr>
          <w:rFonts w:ascii="Arial" w:hAnsi="Arial" w:cs="Arial"/>
          <w:sz w:val="22"/>
          <w:szCs w:val="22"/>
        </w:rPr>
        <w:t xml:space="preserve">during a period in accordance with </w:t>
      </w:r>
      <w:r w:rsidR="00195265" w:rsidRPr="006231EA">
        <w:rPr>
          <w:rFonts w:ascii="Arial" w:hAnsi="Arial" w:cs="Arial"/>
          <w:sz w:val="22"/>
          <w:szCs w:val="22"/>
          <w:lang w:val="vi-VN"/>
        </w:rPr>
        <w:t xml:space="preserve">the </w:t>
      </w:r>
      <w:r w:rsidRPr="006231EA">
        <w:rPr>
          <w:rFonts w:ascii="Arial" w:hAnsi="Arial" w:cs="Arial"/>
          <w:sz w:val="22"/>
          <w:szCs w:val="22"/>
          <w:lang w:val="vi-VN"/>
        </w:rPr>
        <w:t>G</w:t>
      </w:r>
      <w:r w:rsidR="00195265" w:rsidRPr="006231EA">
        <w:rPr>
          <w:rFonts w:ascii="Arial" w:hAnsi="Arial" w:cs="Arial"/>
          <w:sz w:val="22"/>
          <w:szCs w:val="22"/>
          <w:lang w:val="vi-VN"/>
        </w:rPr>
        <w:t>overnment</w:t>
      </w:r>
      <w:r w:rsidR="005A03B8">
        <w:rPr>
          <w:rFonts w:ascii="Arial" w:hAnsi="Arial" w:cs="Arial"/>
          <w:sz w:val="22"/>
          <w:szCs w:val="22"/>
        </w:rPr>
        <w:t>’s regulation</w:t>
      </w:r>
      <w:r w:rsidRPr="00F445CD">
        <w:rPr>
          <w:rStyle w:val="FootnoteReference"/>
          <w:rFonts w:ascii="Arial" w:hAnsi="Arial" w:cs="Arial"/>
          <w:sz w:val="22"/>
          <w:szCs w:val="22"/>
          <w:lang w:val="vi-VN"/>
        </w:rPr>
        <w:footnoteReference w:id="10"/>
      </w:r>
      <w:r w:rsidR="00195265" w:rsidRPr="006231EA">
        <w:rPr>
          <w:rFonts w:ascii="Arial" w:hAnsi="Arial" w:cs="Arial"/>
          <w:sz w:val="22"/>
          <w:szCs w:val="22"/>
          <w:lang w:val="vi-VN"/>
        </w:rPr>
        <w:t>.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 </w:t>
      </w:r>
      <w:r w:rsidR="005A03B8">
        <w:rPr>
          <w:rFonts w:ascii="Arial" w:hAnsi="Arial" w:cs="Arial"/>
          <w:sz w:val="22"/>
          <w:szCs w:val="22"/>
        </w:rPr>
        <w:t xml:space="preserve"> In addition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, when aim of use has been completed or the storage time has expired, the organization </w:t>
      </w:r>
      <w:r w:rsidR="005A03B8">
        <w:rPr>
          <w:rFonts w:ascii="Arial" w:hAnsi="Arial" w:cs="Arial"/>
          <w:sz w:val="22"/>
          <w:szCs w:val="22"/>
        </w:rPr>
        <w:t xml:space="preserve">processing 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personal information </w:t>
      </w:r>
      <w:r w:rsidR="005A03B8">
        <w:rPr>
          <w:rFonts w:ascii="Arial" w:hAnsi="Arial" w:cs="Arial"/>
          <w:sz w:val="22"/>
          <w:szCs w:val="22"/>
        </w:rPr>
        <w:t xml:space="preserve">must destruct </w:t>
      </w:r>
      <w:r w:rsidRPr="006231EA">
        <w:rPr>
          <w:rFonts w:ascii="Arial" w:hAnsi="Arial" w:cs="Arial"/>
          <w:sz w:val="22"/>
          <w:szCs w:val="22"/>
          <w:lang w:val="vi-VN"/>
        </w:rPr>
        <w:t>the stored personal information</w:t>
      </w:r>
      <w:r w:rsidR="005A03B8">
        <w:rPr>
          <w:rFonts w:ascii="Arial" w:hAnsi="Arial" w:cs="Arial"/>
          <w:sz w:val="22"/>
          <w:szCs w:val="22"/>
        </w:rPr>
        <w:t xml:space="preserve"> after completing purpose of using or meeting due date of storage</w:t>
      </w:r>
      <w:r w:rsidRPr="006231EA">
        <w:rPr>
          <w:rFonts w:ascii="Arial" w:hAnsi="Arial" w:cs="Arial"/>
          <w:sz w:val="22"/>
          <w:szCs w:val="22"/>
          <w:lang w:val="vi-VN"/>
        </w:rPr>
        <w:t>.</w:t>
      </w:r>
    </w:p>
    <w:p w14:paraId="02734C1D" w14:textId="77777777" w:rsidR="006231EA" w:rsidRPr="006231EA" w:rsidRDefault="006231EA" w:rsidP="00AD3CDC">
      <w:pPr>
        <w:pStyle w:val="ListParagraph"/>
        <w:spacing w:line="276" w:lineRule="auto"/>
        <w:rPr>
          <w:rFonts w:ascii="Arial" w:hAnsi="Arial" w:cs="Arial"/>
          <w:b/>
          <w:bCs/>
          <w:sz w:val="22"/>
          <w:szCs w:val="22"/>
          <w:lang w:val="vi-VN"/>
        </w:rPr>
      </w:pPr>
    </w:p>
    <w:p w14:paraId="0C766F49" w14:textId="589A2337" w:rsidR="006231EA" w:rsidRDefault="006E3752" w:rsidP="00AD3CDC">
      <w:pPr>
        <w:pStyle w:val="ListParagraph"/>
        <w:numPr>
          <w:ilvl w:val="0"/>
          <w:numId w:val="7"/>
        </w:numPr>
        <w:spacing w:line="276" w:lineRule="auto"/>
        <w:ind w:left="1134" w:hanging="567"/>
        <w:jc w:val="both"/>
        <w:rPr>
          <w:rFonts w:ascii="Arial" w:hAnsi="Arial" w:cs="Arial"/>
          <w:sz w:val="22"/>
          <w:szCs w:val="22"/>
          <w:lang w:val="vi-VN"/>
        </w:rPr>
      </w:pPr>
      <w:r w:rsidRPr="006231EA">
        <w:rPr>
          <w:rFonts w:ascii="Arial" w:hAnsi="Arial" w:cs="Arial"/>
          <w:b/>
          <w:bCs/>
          <w:sz w:val="22"/>
          <w:szCs w:val="22"/>
          <w:lang w:val="vi-VN"/>
        </w:rPr>
        <w:t>Data transfer: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 </w:t>
      </w:r>
      <w:r w:rsidR="00CF367D">
        <w:rPr>
          <w:rFonts w:ascii="Arial" w:hAnsi="Arial" w:cs="Arial"/>
          <w:sz w:val="22"/>
          <w:szCs w:val="22"/>
        </w:rPr>
        <w:t xml:space="preserve">The organization processing the personal information 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will not </w:t>
      </w:r>
      <w:r w:rsidR="00CF367D">
        <w:rPr>
          <w:rFonts w:ascii="Arial" w:hAnsi="Arial" w:cs="Arial"/>
          <w:sz w:val="22"/>
          <w:szCs w:val="22"/>
        </w:rPr>
        <w:t xml:space="preserve">be </w:t>
      </w:r>
      <w:r w:rsidRPr="006231EA">
        <w:rPr>
          <w:rFonts w:ascii="Arial" w:hAnsi="Arial" w:cs="Arial"/>
          <w:sz w:val="22"/>
          <w:szCs w:val="22"/>
          <w:lang w:val="vi-VN"/>
        </w:rPr>
        <w:t>provide</w:t>
      </w:r>
      <w:r w:rsidR="00CF367D">
        <w:rPr>
          <w:rFonts w:ascii="Arial" w:hAnsi="Arial" w:cs="Arial"/>
          <w:sz w:val="22"/>
          <w:szCs w:val="22"/>
        </w:rPr>
        <w:t>d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, </w:t>
      </w:r>
      <w:r w:rsidR="00CF367D">
        <w:rPr>
          <w:rFonts w:ascii="Arial" w:hAnsi="Arial" w:cs="Arial"/>
          <w:sz w:val="22"/>
          <w:szCs w:val="22"/>
        </w:rPr>
        <w:t xml:space="preserve">shared </w:t>
      </w:r>
      <w:r w:rsidRPr="006231EA">
        <w:rPr>
          <w:rFonts w:ascii="Arial" w:hAnsi="Arial" w:cs="Arial"/>
          <w:sz w:val="22"/>
          <w:szCs w:val="22"/>
          <w:lang w:val="vi-VN"/>
        </w:rPr>
        <w:t>,</w:t>
      </w:r>
      <w:r w:rsidR="0098514A">
        <w:rPr>
          <w:rFonts w:ascii="Arial" w:hAnsi="Arial" w:cs="Arial"/>
          <w:sz w:val="22"/>
          <w:szCs w:val="22"/>
        </w:rPr>
        <w:t xml:space="preserve"> spreaded their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 personal information</w:t>
      </w:r>
      <w:r w:rsidR="0098514A">
        <w:rPr>
          <w:rFonts w:ascii="Arial" w:hAnsi="Arial" w:cs="Arial"/>
          <w:sz w:val="22"/>
          <w:szCs w:val="22"/>
        </w:rPr>
        <w:t>,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 collected, accessed, and controlled</w:t>
      </w:r>
      <w:r w:rsidR="0098514A">
        <w:rPr>
          <w:rFonts w:ascii="Arial" w:hAnsi="Arial" w:cs="Arial"/>
          <w:sz w:val="22"/>
          <w:szCs w:val="22"/>
        </w:rPr>
        <w:t>,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 to third parties</w:t>
      </w:r>
      <w:r w:rsidR="0098514A">
        <w:rPr>
          <w:rFonts w:ascii="Arial" w:hAnsi="Arial" w:cs="Arial"/>
          <w:sz w:val="22"/>
          <w:szCs w:val="22"/>
        </w:rPr>
        <w:t>, except for an agreement from the subject of this personal information or a State authority’s order</w:t>
      </w:r>
      <w:r w:rsidRPr="006231EA">
        <w:rPr>
          <w:rFonts w:ascii="Arial" w:hAnsi="Arial" w:cs="Arial"/>
          <w:sz w:val="22"/>
          <w:szCs w:val="22"/>
          <w:lang w:val="vi-VN"/>
        </w:rPr>
        <w:t>.</w:t>
      </w:r>
      <w:r w:rsidRPr="00F445CD">
        <w:rPr>
          <w:rStyle w:val="FootnoteReference"/>
          <w:rFonts w:ascii="Arial" w:hAnsi="Arial" w:cs="Arial"/>
          <w:sz w:val="22"/>
          <w:szCs w:val="22"/>
          <w:lang w:val="vi-VN"/>
        </w:rPr>
        <w:footnoteReference w:id="11"/>
      </w:r>
    </w:p>
    <w:p w14:paraId="36980322" w14:textId="77777777" w:rsidR="006231EA" w:rsidRPr="006231EA" w:rsidRDefault="006231EA" w:rsidP="00AD3CDC">
      <w:pPr>
        <w:pStyle w:val="ListParagraph"/>
        <w:spacing w:line="276" w:lineRule="auto"/>
        <w:rPr>
          <w:rFonts w:ascii="Arial" w:hAnsi="Arial" w:cs="Arial"/>
          <w:b/>
          <w:bCs/>
          <w:sz w:val="22"/>
          <w:szCs w:val="22"/>
          <w:lang w:val="vi-VN"/>
        </w:rPr>
      </w:pPr>
    </w:p>
    <w:p w14:paraId="729A11F6" w14:textId="41237496" w:rsidR="006E3752" w:rsidRPr="006231EA" w:rsidRDefault="006E3752" w:rsidP="00AD3CDC">
      <w:pPr>
        <w:pStyle w:val="ListParagraph"/>
        <w:numPr>
          <w:ilvl w:val="0"/>
          <w:numId w:val="7"/>
        </w:numPr>
        <w:spacing w:line="276" w:lineRule="auto"/>
        <w:ind w:left="1134" w:hanging="567"/>
        <w:jc w:val="both"/>
        <w:rPr>
          <w:rFonts w:ascii="Arial" w:hAnsi="Arial" w:cs="Arial"/>
          <w:sz w:val="22"/>
          <w:szCs w:val="22"/>
          <w:lang w:val="vi-VN"/>
        </w:rPr>
      </w:pPr>
      <w:r w:rsidRPr="006231EA">
        <w:rPr>
          <w:rFonts w:ascii="Arial" w:hAnsi="Arial" w:cs="Arial"/>
          <w:b/>
          <w:bCs/>
          <w:sz w:val="22"/>
          <w:szCs w:val="22"/>
          <w:lang w:val="vi-VN"/>
        </w:rPr>
        <w:t xml:space="preserve">Commercial presence in </w:t>
      </w:r>
      <w:r w:rsidR="009160A8">
        <w:rPr>
          <w:rFonts w:ascii="Arial" w:hAnsi="Arial" w:cs="Arial"/>
          <w:b/>
          <w:bCs/>
          <w:sz w:val="22"/>
          <w:szCs w:val="22"/>
        </w:rPr>
        <w:t>Viet Nam</w:t>
      </w:r>
      <w:r w:rsidRPr="006231EA">
        <w:rPr>
          <w:rFonts w:ascii="Arial" w:hAnsi="Arial" w:cs="Arial"/>
          <w:b/>
          <w:bCs/>
          <w:sz w:val="22"/>
          <w:szCs w:val="22"/>
          <w:lang w:val="vi-VN"/>
        </w:rPr>
        <w:t>:</w:t>
      </w:r>
      <w:r w:rsidRPr="006231EA">
        <w:rPr>
          <w:rFonts w:ascii="Arial" w:hAnsi="Arial" w:cs="Arial"/>
          <w:sz w:val="22"/>
          <w:szCs w:val="22"/>
          <w:lang w:val="vi-VN"/>
        </w:rPr>
        <w:t xml:space="preserve"> </w:t>
      </w:r>
      <w:r w:rsidR="00195348" w:rsidRPr="006231EA">
        <w:rPr>
          <w:rFonts w:ascii="Arial" w:hAnsi="Arial" w:cs="Arial"/>
          <w:sz w:val="22"/>
          <w:szCs w:val="22"/>
          <w:lang w:val="vi-VN"/>
        </w:rPr>
        <w:t xml:space="preserve">Article 26.3 of the LSC </w:t>
      </w:r>
      <w:r w:rsidR="00A12649">
        <w:rPr>
          <w:rFonts w:ascii="Arial" w:hAnsi="Arial" w:cs="Arial"/>
          <w:sz w:val="22"/>
          <w:szCs w:val="22"/>
        </w:rPr>
        <w:t xml:space="preserve">requires </w:t>
      </w:r>
      <w:r w:rsidR="00195348" w:rsidRPr="006231EA">
        <w:rPr>
          <w:rFonts w:ascii="Arial" w:hAnsi="Arial" w:cs="Arial"/>
          <w:sz w:val="22"/>
          <w:szCs w:val="22"/>
          <w:lang w:val="vi-VN"/>
        </w:rPr>
        <w:t xml:space="preserve">foreign organizations </w:t>
      </w:r>
      <w:r w:rsidR="00A12649">
        <w:rPr>
          <w:rFonts w:ascii="Arial" w:hAnsi="Arial" w:cs="Arial"/>
          <w:sz w:val="22"/>
          <w:szCs w:val="22"/>
        </w:rPr>
        <w:t xml:space="preserve">when providing service in the Vietnamese social network and have the activities of </w:t>
      </w:r>
      <w:r w:rsidR="00195348" w:rsidRPr="006231EA">
        <w:rPr>
          <w:rFonts w:ascii="Arial" w:hAnsi="Arial" w:cs="Arial"/>
          <w:sz w:val="22"/>
          <w:szCs w:val="22"/>
          <w:lang w:val="vi-VN"/>
        </w:rPr>
        <w:t>processing</w:t>
      </w:r>
      <w:r w:rsidR="00A12649">
        <w:rPr>
          <w:rFonts w:ascii="Arial" w:hAnsi="Arial" w:cs="Arial"/>
          <w:sz w:val="22"/>
          <w:szCs w:val="22"/>
        </w:rPr>
        <w:t xml:space="preserve"> the</w:t>
      </w:r>
      <w:r w:rsidR="00195348" w:rsidRPr="006231EA">
        <w:rPr>
          <w:rFonts w:ascii="Arial" w:hAnsi="Arial" w:cs="Arial"/>
          <w:sz w:val="22"/>
          <w:szCs w:val="22"/>
          <w:lang w:val="vi-VN"/>
        </w:rPr>
        <w:t xml:space="preserve"> personal information </w:t>
      </w:r>
      <w:r w:rsidR="00A12649">
        <w:rPr>
          <w:rFonts w:ascii="Arial" w:hAnsi="Arial" w:cs="Arial"/>
          <w:sz w:val="22"/>
          <w:szCs w:val="22"/>
        </w:rPr>
        <w:t xml:space="preserve">created by the </w:t>
      </w:r>
      <w:r w:rsidR="00195348" w:rsidRPr="006231EA">
        <w:rPr>
          <w:rFonts w:ascii="Arial" w:hAnsi="Arial" w:cs="Arial"/>
          <w:sz w:val="22"/>
          <w:szCs w:val="22"/>
          <w:lang w:val="vi-VN"/>
        </w:rPr>
        <w:t xml:space="preserve">service user in </w:t>
      </w:r>
      <w:r w:rsidR="009160A8">
        <w:rPr>
          <w:rFonts w:ascii="Arial" w:hAnsi="Arial" w:cs="Arial"/>
          <w:sz w:val="22"/>
          <w:szCs w:val="22"/>
        </w:rPr>
        <w:t xml:space="preserve"> Viet Nam</w:t>
      </w:r>
      <w:r w:rsidR="00A12649">
        <w:rPr>
          <w:rFonts w:ascii="Arial" w:hAnsi="Arial" w:cs="Arial"/>
          <w:sz w:val="22"/>
          <w:szCs w:val="22"/>
        </w:rPr>
        <w:t>, must establish a brach or representative office in Viet</w:t>
      </w:r>
      <w:r w:rsidR="009160A8">
        <w:rPr>
          <w:rFonts w:ascii="Arial" w:hAnsi="Arial" w:cs="Arial"/>
          <w:sz w:val="22"/>
          <w:szCs w:val="22"/>
        </w:rPr>
        <w:t xml:space="preserve"> N</w:t>
      </w:r>
      <w:r w:rsidR="00A12649">
        <w:rPr>
          <w:rFonts w:ascii="Arial" w:hAnsi="Arial" w:cs="Arial"/>
          <w:sz w:val="22"/>
          <w:szCs w:val="22"/>
        </w:rPr>
        <w:t>am</w:t>
      </w:r>
      <w:r w:rsidR="00195348" w:rsidRPr="006231EA">
        <w:rPr>
          <w:rFonts w:ascii="Arial" w:hAnsi="Arial" w:cs="Arial"/>
          <w:sz w:val="22"/>
          <w:szCs w:val="22"/>
          <w:lang w:val="vi-VN"/>
        </w:rPr>
        <w:t>.</w:t>
      </w:r>
    </w:p>
    <w:p w14:paraId="524B81FE" w14:textId="77777777" w:rsidR="00195348" w:rsidRPr="00F445CD" w:rsidRDefault="00195348" w:rsidP="00AD3CDC">
      <w:pPr>
        <w:pStyle w:val="ListParagraph"/>
        <w:spacing w:line="276" w:lineRule="auto"/>
        <w:ind w:left="1080"/>
        <w:jc w:val="both"/>
        <w:rPr>
          <w:rFonts w:ascii="Arial" w:hAnsi="Arial" w:cs="Arial"/>
          <w:sz w:val="22"/>
          <w:szCs w:val="22"/>
          <w:lang w:val="vi-VN"/>
        </w:rPr>
      </w:pPr>
    </w:p>
    <w:p w14:paraId="78BE9D18" w14:textId="09A80374" w:rsidR="006231EA" w:rsidRDefault="009160A8" w:rsidP="00257017">
      <w:pPr>
        <w:spacing w:line="276" w:lineRule="auto"/>
        <w:jc w:val="both"/>
        <w:rPr>
          <w:rFonts w:ascii="Arial" w:hAnsi="Arial" w:cs="Arial"/>
          <w:sz w:val="22"/>
          <w:szCs w:val="22"/>
          <w:lang w:val="vi-VN"/>
        </w:rPr>
      </w:pPr>
      <w:r>
        <w:rPr>
          <w:rFonts w:ascii="Arial" w:hAnsi="Arial" w:cs="Arial"/>
          <w:sz w:val="22"/>
          <w:szCs w:val="22"/>
        </w:rPr>
        <w:t xml:space="preserve">Currently, it </w:t>
      </w:r>
      <w:r w:rsidR="00195348" w:rsidRPr="006231EA">
        <w:rPr>
          <w:rFonts w:ascii="Arial" w:hAnsi="Arial" w:cs="Arial"/>
          <w:sz w:val="22"/>
          <w:szCs w:val="22"/>
          <w:lang w:val="vi-VN"/>
        </w:rPr>
        <w:t>can be seen</w:t>
      </w:r>
      <w:r>
        <w:rPr>
          <w:rFonts w:ascii="Arial" w:hAnsi="Arial" w:cs="Arial"/>
          <w:sz w:val="22"/>
          <w:szCs w:val="22"/>
        </w:rPr>
        <w:t xml:space="preserve"> that</w:t>
      </w:r>
      <w:r w:rsidR="00195348" w:rsidRPr="006231EA">
        <w:rPr>
          <w:rFonts w:ascii="Arial" w:hAnsi="Arial" w:cs="Arial"/>
          <w:sz w:val="22"/>
          <w:szCs w:val="22"/>
          <w:lang w:val="vi-VN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although </w:t>
      </w:r>
      <w:r w:rsidR="005156F9">
        <w:rPr>
          <w:rFonts w:ascii="Arial" w:hAnsi="Arial" w:cs="Arial"/>
          <w:sz w:val="22"/>
          <w:szCs w:val="22"/>
        </w:rPr>
        <w:t xml:space="preserve">some </w:t>
      </w:r>
      <w:r>
        <w:rPr>
          <w:rFonts w:ascii="Arial" w:hAnsi="Arial" w:cs="Arial"/>
          <w:sz w:val="22"/>
          <w:szCs w:val="22"/>
        </w:rPr>
        <w:t xml:space="preserve">laws have stipulated the organizations’ </w:t>
      </w:r>
      <w:r w:rsidR="00195348" w:rsidRPr="006231EA">
        <w:rPr>
          <w:rFonts w:ascii="Arial" w:hAnsi="Arial" w:cs="Arial"/>
          <w:sz w:val="22"/>
          <w:szCs w:val="22"/>
          <w:lang w:val="vi-VN"/>
        </w:rPr>
        <w:t xml:space="preserve">obligation in terms of data/personal information protection. However, </w:t>
      </w:r>
      <w:r>
        <w:rPr>
          <w:rFonts w:ascii="Arial" w:hAnsi="Arial" w:cs="Arial"/>
          <w:sz w:val="22"/>
          <w:szCs w:val="22"/>
        </w:rPr>
        <w:t>the</w:t>
      </w:r>
      <w:r w:rsidR="00AD39D2">
        <w:rPr>
          <w:rFonts w:ascii="Arial" w:hAnsi="Arial" w:cs="Arial"/>
          <w:sz w:val="22"/>
          <w:szCs w:val="22"/>
        </w:rPr>
        <w:t>se</w:t>
      </w:r>
      <w:r>
        <w:rPr>
          <w:rFonts w:ascii="Arial" w:hAnsi="Arial" w:cs="Arial"/>
          <w:sz w:val="22"/>
          <w:szCs w:val="22"/>
        </w:rPr>
        <w:t xml:space="preserve"> are still dispersed regulations in various laws</w:t>
      </w:r>
      <w:r w:rsidR="00AD39D2">
        <w:rPr>
          <w:rFonts w:ascii="Arial" w:hAnsi="Arial" w:cs="Arial"/>
          <w:sz w:val="22"/>
          <w:szCs w:val="22"/>
        </w:rPr>
        <w:t xml:space="preserve"> without unification, so a unified document of the personal data protection is necessary. In addition, the enterprises also need to enhance their </w:t>
      </w:r>
      <w:r w:rsidR="00205623">
        <w:rPr>
          <w:rFonts w:ascii="Arial" w:hAnsi="Arial" w:cs="Arial"/>
          <w:sz w:val="22"/>
          <w:szCs w:val="22"/>
        </w:rPr>
        <w:t xml:space="preserve">complying </w:t>
      </w:r>
      <w:r w:rsidR="00AD39D2">
        <w:rPr>
          <w:rFonts w:ascii="Arial" w:hAnsi="Arial" w:cs="Arial"/>
          <w:sz w:val="22"/>
          <w:szCs w:val="22"/>
        </w:rPr>
        <w:t xml:space="preserve">responsibilities of </w:t>
      </w:r>
      <w:r w:rsidR="00205623">
        <w:rPr>
          <w:rFonts w:ascii="Arial" w:hAnsi="Arial" w:cs="Arial"/>
          <w:sz w:val="22"/>
          <w:szCs w:val="22"/>
        </w:rPr>
        <w:t xml:space="preserve">legal regulation of </w:t>
      </w:r>
      <w:r w:rsidR="00AD39D2">
        <w:rPr>
          <w:rFonts w:ascii="Arial" w:hAnsi="Arial" w:cs="Arial"/>
          <w:sz w:val="22"/>
          <w:szCs w:val="22"/>
        </w:rPr>
        <w:t>gathering, processing the personal information, and also ensure the right of the personal information’s subjects</w:t>
      </w:r>
      <w:r w:rsidR="00195348" w:rsidRPr="006231EA">
        <w:rPr>
          <w:rFonts w:ascii="Arial" w:hAnsi="Arial" w:cs="Arial"/>
          <w:sz w:val="22"/>
          <w:szCs w:val="22"/>
          <w:lang w:val="vi-VN"/>
        </w:rPr>
        <w:t>.</w:t>
      </w:r>
    </w:p>
    <w:p w14:paraId="44F12D86" w14:textId="79BA7B74" w:rsidR="00195348" w:rsidRPr="006231EA" w:rsidRDefault="00195348" w:rsidP="00AD3CD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lang w:val="vi-VN"/>
        </w:rPr>
      </w:pPr>
    </w:p>
    <w:sectPr w:rsidR="00195348" w:rsidRPr="006231EA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E50C7" w14:textId="77777777" w:rsidR="003313D7" w:rsidRDefault="003313D7" w:rsidP="000E7BFB">
      <w:r>
        <w:separator/>
      </w:r>
    </w:p>
  </w:endnote>
  <w:endnote w:type="continuationSeparator" w:id="0">
    <w:p w14:paraId="69EE5618" w14:textId="77777777" w:rsidR="003313D7" w:rsidRDefault="003313D7" w:rsidP="000E7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alatino Linotype" w:hAnsi="Palatino Linotype"/>
        <w:b/>
        <w:sz w:val="18"/>
        <w:szCs w:val="18"/>
      </w:rPr>
      <w:id w:val="-457563540"/>
      <w:docPartObj>
        <w:docPartGallery w:val="Page Numbers (Bottom of Page)"/>
        <w:docPartUnique/>
      </w:docPartObj>
    </w:sdtPr>
    <w:sdtEndPr>
      <w:rPr>
        <w:rFonts w:asciiTheme="minorHAnsi" w:hAnsiTheme="minorHAnsi"/>
        <w:b w:val="0"/>
        <w:sz w:val="24"/>
        <w:szCs w:val="24"/>
      </w:rPr>
    </w:sdtEndPr>
    <w:sdtContent>
      <w:p w14:paraId="267F2DB2" w14:textId="21F8FDC7" w:rsidR="006231EA" w:rsidRPr="00591F1C" w:rsidRDefault="009125BE" w:rsidP="006231EA">
        <w:pPr>
          <w:pBdr>
            <w:top w:val="single" w:sz="4" w:space="0" w:color="808080"/>
            <w:left w:val="single" w:sz="4" w:space="4" w:color="808080"/>
            <w:bottom w:val="single" w:sz="4" w:space="0" w:color="808080"/>
            <w:right w:val="single" w:sz="4" w:space="1" w:color="808080"/>
          </w:pBdr>
          <w:tabs>
            <w:tab w:val="left" w:pos="250"/>
            <w:tab w:val="center" w:pos="4320"/>
            <w:tab w:val="left" w:pos="8730"/>
            <w:tab w:val="left" w:pos="13770"/>
          </w:tabs>
          <w:spacing w:line="264" w:lineRule="auto"/>
          <w:jc w:val="center"/>
          <w:rPr>
            <w:rFonts w:ascii="Palatino Linotype" w:hAnsi="Palatino Linotype"/>
            <w:b/>
            <w:sz w:val="18"/>
            <w:szCs w:val="18"/>
          </w:rPr>
        </w:pPr>
        <w:sdt>
          <w:sdtPr>
            <w:rPr>
              <w:rFonts w:ascii="Palatino Linotype" w:hAnsi="Palatino Linotype"/>
              <w:b/>
              <w:sz w:val="18"/>
              <w:szCs w:val="18"/>
            </w:r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b w:val="0"/>
              <w:sz w:val="24"/>
              <w:szCs w:val="24"/>
            </w:rPr>
          </w:sdtEndPr>
          <w:sdtContent>
            <w:r w:rsidR="006231EA">
              <w:rPr>
                <w:rFonts w:ascii="Palatino Linotype" w:hAnsi="Palatino Linotype"/>
                <w:b/>
                <w:sz w:val="18"/>
                <w:szCs w:val="18"/>
              </w:rPr>
              <w:tab/>
            </w:r>
          </w:sdtContent>
        </w:sdt>
        <w:r w:rsidR="006231EA" w:rsidRPr="00591F1C">
          <w:rPr>
            <w:rFonts w:ascii="Palatino Linotype" w:hAnsi="Palatino Linotype"/>
            <w:b/>
            <w:sz w:val="18"/>
            <w:szCs w:val="18"/>
          </w:rPr>
          <w:t>ADK</w:t>
        </w:r>
        <w:r w:rsidR="006231EA">
          <w:rPr>
            <w:rFonts w:ascii="Palatino Linotype" w:hAnsi="Palatino Linotype"/>
            <w:b/>
            <w:sz w:val="18"/>
            <w:szCs w:val="18"/>
          </w:rPr>
          <w:t xml:space="preserve"> &amp; Co</w:t>
        </w:r>
        <w:r w:rsidR="009F215C">
          <w:rPr>
            <w:rFonts w:ascii="Palatino Linotype" w:hAnsi="Palatino Linotype"/>
            <w:b/>
            <w:sz w:val="18"/>
            <w:szCs w:val="18"/>
          </w:rPr>
          <w:t xml:space="preserve"> Vietnam</w:t>
        </w:r>
        <w:r w:rsidR="006231EA">
          <w:rPr>
            <w:rFonts w:ascii="Palatino Linotype" w:hAnsi="Palatino Linotype"/>
            <w:b/>
            <w:sz w:val="18"/>
            <w:szCs w:val="18"/>
          </w:rPr>
          <w:t xml:space="preserve"> Lawyers</w:t>
        </w:r>
      </w:p>
      <w:p w14:paraId="76AF7516" w14:textId="40EADFFA" w:rsidR="006231EA" w:rsidRDefault="009125BE" w:rsidP="006231EA">
        <w:pPr>
          <w:pBdr>
            <w:top w:val="single" w:sz="4" w:space="0" w:color="808080"/>
            <w:left w:val="single" w:sz="4" w:space="4" w:color="808080"/>
            <w:bottom w:val="single" w:sz="4" w:space="0" w:color="808080"/>
            <w:right w:val="single" w:sz="4" w:space="1" w:color="808080"/>
          </w:pBdr>
          <w:tabs>
            <w:tab w:val="left" w:pos="250"/>
            <w:tab w:val="center" w:pos="4320"/>
            <w:tab w:val="left" w:pos="8730"/>
            <w:tab w:val="left" w:pos="13770"/>
          </w:tabs>
          <w:spacing w:line="264" w:lineRule="auto"/>
          <w:jc w:val="center"/>
        </w:pPr>
        <w:hyperlink r:id="rId1" w:history="1">
          <w:r w:rsidR="006231EA" w:rsidRPr="00D644F3">
            <w:rPr>
              <w:rStyle w:val="Hyperlink"/>
              <w:rFonts w:ascii="Palatino Linotype" w:hAnsi="Palatino Linotype"/>
              <w:sz w:val="18"/>
              <w:szCs w:val="18"/>
            </w:rPr>
            <w:t>www.adk-lawyers.com</w:t>
          </w:r>
        </w:hyperlink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B43E0" w14:textId="77777777" w:rsidR="003313D7" w:rsidRDefault="003313D7" w:rsidP="000E7BFB">
      <w:r>
        <w:separator/>
      </w:r>
    </w:p>
  </w:footnote>
  <w:footnote w:type="continuationSeparator" w:id="0">
    <w:p w14:paraId="3082283B" w14:textId="77777777" w:rsidR="003313D7" w:rsidRDefault="003313D7" w:rsidP="000E7BFB">
      <w:r>
        <w:continuationSeparator/>
      </w:r>
    </w:p>
  </w:footnote>
  <w:footnote w:id="1">
    <w:p w14:paraId="52F3DE98" w14:textId="021F0A87" w:rsidR="00195348" w:rsidRPr="00623AD0" w:rsidRDefault="00195348">
      <w:pPr>
        <w:pStyle w:val="FootnoteText"/>
        <w:rPr>
          <w:rFonts w:ascii="Arial" w:hAnsi="Arial" w:cs="Arial"/>
          <w:sz w:val="18"/>
          <w:szCs w:val="18"/>
          <w:lang w:val="vi-VN"/>
        </w:rPr>
      </w:pPr>
      <w:r>
        <w:rPr>
          <w:rStyle w:val="FootnoteReference"/>
        </w:rPr>
        <w:footnoteRef/>
      </w:r>
      <w:r>
        <w:rPr>
          <w:lang w:val="vi-VN"/>
        </w:rPr>
        <w:t xml:space="preserve"> </w:t>
      </w:r>
      <w:r w:rsidRPr="00623AD0">
        <w:rPr>
          <w:rFonts w:ascii="Arial" w:hAnsi="Arial" w:cs="Arial"/>
          <w:sz w:val="18"/>
          <w:szCs w:val="18"/>
          <w:lang w:val="vi-VN"/>
        </w:rPr>
        <w:t xml:space="preserve">Article 2.1 </w:t>
      </w:r>
      <w:r w:rsidR="00D654A3" w:rsidRPr="00623AD0">
        <w:rPr>
          <w:rFonts w:ascii="Arial" w:hAnsi="Arial" w:cs="Arial"/>
          <w:sz w:val="18"/>
          <w:szCs w:val="18"/>
          <w:lang w:val="vi-VN"/>
        </w:rPr>
        <w:t xml:space="preserve">Proposed </w:t>
      </w:r>
      <w:r w:rsidRPr="00623AD0">
        <w:rPr>
          <w:rFonts w:ascii="Arial" w:hAnsi="Arial" w:cs="Arial"/>
          <w:sz w:val="18"/>
          <w:szCs w:val="18"/>
          <w:lang w:val="vi-VN"/>
        </w:rPr>
        <w:t>Decree on protection of personal data;</w:t>
      </w:r>
    </w:p>
  </w:footnote>
  <w:footnote w:id="2">
    <w:p w14:paraId="50A67A78" w14:textId="7BE39A68" w:rsidR="00F445CD" w:rsidRPr="00623AD0" w:rsidRDefault="00F445CD">
      <w:pPr>
        <w:pStyle w:val="FootnoteText"/>
        <w:rPr>
          <w:rFonts w:ascii="Arial" w:hAnsi="Arial" w:cs="Arial"/>
          <w:sz w:val="18"/>
          <w:szCs w:val="18"/>
          <w:lang w:val="vi-VN"/>
        </w:rPr>
      </w:pPr>
      <w:r w:rsidRPr="00623AD0">
        <w:rPr>
          <w:rStyle w:val="FootnoteReference"/>
          <w:rFonts w:ascii="Arial" w:hAnsi="Arial" w:cs="Arial"/>
          <w:sz w:val="18"/>
          <w:szCs w:val="18"/>
        </w:rPr>
        <w:footnoteRef/>
      </w:r>
      <w:r w:rsidRPr="00623AD0">
        <w:rPr>
          <w:rFonts w:ascii="Arial" w:hAnsi="Arial" w:cs="Arial"/>
          <w:sz w:val="18"/>
          <w:szCs w:val="18"/>
        </w:rPr>
        <w:t xml:space="preserve"> Article 2.</w:t>
      </w:r>
      <w:r w:rsidRPr="00623AD0">
        <w:rPr>
          <w:rFonts w:ascii="Arial" w:hAnsi="Arial" w:cs="Arial"/>
          <w:sz w:val="18"/>
          <w:szCs w:val="18"/>
          <w:lang w:val="vi-VN"/>
        </w:rPr>
        <w:t>2</w:t>
      </w:r>
      <w:r w:rsidRPr="00623AD0">
        <w:rPr>
          <w:rFonts w:ascii="Arial" w:hAnsi="Arial" w:cs="Arial"/>
          <w:sz w:val="18"/>
          <w:szCs w:val="18"/>
        </w:rPr>
        <w:t xml:space="preserve"> </w:t>
      </w:r>
      <w:r w:rsidR="00D654A3" w:rsidRPr="00623AD0">
        <w:rPr>
          <w:rFonts w:ascii="Arial" w:hAnsi="Arial" w:cs="Arial"/>
          <w:sz w:val="18"/>
          <w:szCs w:val="18"/>
        </w:rPr>
        <w:t xml:space="preserve">Proposed </w:t>
      </w:r>
      <w:r w:rsidRPr="00623AD0">
        <w:rPr>
          <w:rFonts w:ascii="Arial" w:hAnsi="Arial" w:cs="Arial"/>
          <w:sz w:val="18"/>
          <w:szCs w:val="18"/>
        </w:rPr>
        <w:t>Decree on protection of personal data;</w:t>
      </w:r>
    </w:p>
  </w:footnote>
  <w:footnote w:id="3">
    <w:p w14:paraId="4D055E13" w14:textId="65A77EEB" w:rsidR="00F445CD" w:rsidRPr="00623AD0" w:rsidRDefault="00F445CD">
      <w:pPr>
        <w:pStyle w:val="FootnoteText"/>
        <w:rPr>
          <w:rFonts w:ascii="Arial" w:hAnsi="Arial" w:cs="Arial"/>
          <w:sz w:val="18"/>
          <w:szCs w:val="18"/>
          <w:lang w:val="vi-VN"/>
        </w:rPr>
      </w:pPr>
      <w:r w:rsidRPr="00623AD0">
        <w:rPr>
          <w:rStyle w:val="FootnoteReference"/>
          <w:rFonts w:ascii="Arial" w:hAnsi="Arial" w:cs="Arial"/>
          <w:sz w:val="18"/>
          <w:szCs w:val="18"/>
        </w:rPr>
        <w:footnoteRef/>
      </w:r>
      <w:r w:rsidRPr="00623AD0">
        <w:rPr>
          <w:rFonts w:ascii="Arial" w:hAnsi="Arial" w:cs="Arial"/>
          <w:sz w:val="18"/>
          <w:szCs w:val="18"/>
        </w:rPr>
        <w:t xml:space="preserve"> Article 2.</w:t>
      </w:r>
      <w:r w:rsidRPr="00623AD0">
        <w:rPr>
          <w:rFonts w:ascii="Arial" w:hAnsi="Arial" w:cs="Arial"/>
          <w:sz w:val="18"/>
          <w:szCs w:val="18"/>
          <w:lang w:val="vi-VN"/>
        </w:rPr>
        <w:t>3</w:t>
      </w:r>
      <w:r w:rsidRPr="00623AD0">
        <w:rPr>
          <w:rFonts w:ascii="Arial" w:hAnsi="Arial" w:cs="Arial"/>
          <w:sz w:val="18"/>
          <w:szCs w:val="18"/>
        </w:rPr>
        <w:t xml:space="preserve"> </w:t>
      </w:r>
      <w:r w:rsidR="00D654A3" w:rsidRPr="00623AD0">
        <w:rPr>
          <w:rFonts w:ascii="Arial" w:hAnsi="Arial" w:cs="Arial"/>
          <w:sz w:val="18"/>
          <w:szCs w:val="18"/>
        </w:rPr>
        <w:t xml:space="preserve">Proposed </w:t>
      </w:r>
      <w:r w:rsidRPr="00623AD0">
        <w:rPr>
          <w:rFonts w:ascii="Arial" w:hAnsi="Arial" w:cs="Arial"/>
          <w:sz w:val="18"/>
          <w:szCs w:val="18"/>
        </w:rPr>
        <w:t>Decree on protection of personal data;</w:t>
      </w:r>
    </w:p>
  </w:footnote>
  <w:footnote w:id="4">
    <w:p w14:paraId="429BBDD9" w14:textId="18ABF84D" w:rsidR="000E7BFB" w:rsidRPr="00623AD0" w:rsidRDefault="000E7BFB">
      <w:pPr>
        <w:pStyle w:val="FootnoteText"/>
        <w:rPr>
          <w:rFonts w:ascii="Arial" w:hAnsi="Arial" w:cs="Arial"/>
          <w:sz w:val="18"/>
          <w:szCs w:val="18"/>
          <w:lang w:val="vi-VN"/>
        </w:rPr>
      </w:pPr>
      <w:r w:rsidRPr="00623AD0">
        <w:rPr>
          <w:rStyle w:val="FootnoteReference"/>
          <w:rFonts w:ascii="Arial" w:hAnsi="Arial" w:cs="Arial"/>
          <w:sz w:val="18"/>
          <w:szCs w:val="18"/>
        </w:rPr>
        <w:footnoteRef/>
      </w:r>
      <w:r w:rsidRPr="00623AD0">
        <w:rPr>
          <w:rFonts w:ascii="Arial" w:hAnsi="Arial" w:cs="Arial"/>
          <w:sz w:val="18"/>
          <w:szCs w:val="18"/>
        </w:rPr>
        <w:t xml:space="preserve"> Article</w:t>
      </w:r>
      <w:r w:rsidRPr="00623AD0">
        <w:rPr>
          <w:rFonts w:ascii="Arial" w:hAnsi="Arial" w:cs="Arial"/>
          <w:sz w:val="18"/>
          <w:szCs w:val="18"/>
          <w:lang w:val="vi-VN"/>
        </w:rPr>
        <w:t xml:space="preserve"> 4.1 of GDPR</w:t>
      </w:r>
    </w:p>
  </w:footnote>
  <w:footnote w:id="5">
    <w:p w14:paraId="443A3CEB" w14:textId="38932040" w:rsidR="0071246B" w:rsidRPr="00F445CD" w:rsidRDefault="0071246B">
      <w:pPr>
        <w:pStyle w:val="FootnoteText"/>
        <w:rPr>
          <w:lang w:val="vi-VN"/>
        </w:rPr>
      </w:pPr>
      <w:r w:rsidRPr="00623AD0">
        <w:rPr>
          <w:rStyle w:val="FootnoteReference"/>
          <w:rFonts w:ascii="Arial" w:hAnsi="Arial" w:cs="Arial"/>
          <w:sz w:val="18"/>
          <w:szCs w:val="18"/>
        </w:rPr>
        <w:footnoteRef/>
      </w:r>
      <w:r w:rsidRPr="00623AD0">
        <w:rPr>
          <w:rFonts w:ascii="Arial" w:hAnsi="Arial" w:cs="Arial"/>
          <w:sz w:val="18"/>
          <w:szCs w:val="18"/>
        </w:rPr>
        <w:t xml:space="preserve"> </w:t>
      </w:r>
      <w:r w:rsidR="00F445CD" w:rsidRPr="00623AD0">
        <w:rPr>
          <w:rFonts w:ascii="Arial" w:hAnsi="Arial" w:cs="Arial"/>
          <w:sz w:val="18"/>
          <w:szCs w:val="18"/>
        </w:rPr>
        <w:t>Article</w:t>
      </w:r>
      <w:r w:rsidR="00F445CD" w:rsidRPr="00623AD0">
        <w:rPr>
          <w:rFonts w:ascii="Arial" w:hAnsi="Arial" w:cs="Arial"/>
          <w:sz w:val="18"/>
          <w:szCs w:val="18"/>
          <w:lang w:val="vi-VN"/>
        </w:rPr>
        <w:t xml:space="preserve"> 3.16 LCIS</w:t>
      </w:r>
    </w:p>
  </w:footnote>
  <w:footnote w:id="6">
    <w:p w14:paraId="53D2A657" w14:textId="0D1D34CE" w:rsidR="0071246B" w:rsidRPr="0071246B" w:rsidRDefault="0071246B">
      <w:pPr>
        <w:pStyle w:val="FootnoteText"/>
        <w:rPr>
          <w:lang w:val="vi-VN"/>
        </w:rPr>
      </w:pPr>
      <w:r>
        <w:rPr>
          <w:rStyle w:val="FootnoteReference"/>
        </w:rPr>
        <w:footnoteRef/>
      </w:r>
      <w:r>
        <w:t xml:space="preserve"> </w:t>
      </w:r>
      <w:r w:rsidR="00F445CD">
        <w:t>Article</w:t>
      </w:r>
      <w:r w:rsidR="00F445CD">
        <w:rPr>
          <w:lang w:val="vi-VN"/>
        </w:rPr>
        <w:t xml:space="preserve"> 3.17 LCIS</w:t>
      </w:r>
    </w:p>
  </w:footnote>
  <w:footnote w:id="7">
    <w:p w14:paraId="7998D6AF" w14:textId="00FAAAC6" w:rsidR="00195265" w:rsidRPr="00195265" w:rsidRDefault="00195265">
      <w:pPr>
        <w:pStyle w:val="FootnoteText"/>
        <w:rPr>
          <w:lang w:val="vi-VN"/>
        </w:rPr>
      </w:pPr>
      <w:r>
        <w:rPr>
          <w:rStyle w:val="FootnoteReference"/>
        </w:rPr>
        <w:footnoteRef/>
      </w:r>
      <w:r>
        <w:t xml:space="preserve"> </w:t>
      </w:r>
      <w:r w:rsidR="00F445CD">
        <w:t>Article</w:t>
      </w:r>
      <w:r w:rsidR="00F445CD">
        <w:rPr>
          <w:lang w:val="vi-VN"/>
        </w:rPr>
        <w:t xml:space="preserve"> 21.2(a) LIT</w:t>
      </w:r>
    </w:p>
  </w:footnote>
  <w:footnote w:id="8">
    <w:p w14:paraId="3F6FA200" w14:textId="20A63DB2" w:rsidR="00195265" w:rsidRPr="00195265" w:rsidRDefault="00195265">
      <w:pPr>
        <w:pStyle w:val="FootnoteText"/>
        <w:rPr>
          <w:lang w:val="vi-VN"/>
        </w:rPr>
      </w:pPr>
      <w:r>
        <w:rPr>
          <w:rStyle w:val="FootnoteReference"/>
        </w:rPr>
        <w:footnoteRef/>
      </w:r>
      <w:r>
        <w:t xml:space="preserve"> </w:t>
      </w:r>
      <w:r w:rsidR="00F445CD">
        <w:t>Article</w:t>
      </w:r>
      <w:r w:rsidR="00F445CD">
        <w:rPr>
          <w:lang w:val="vi-VN"/>
        </w:rPr>
        <w:t xml:space="preserve"> 16.1 LCIS</w:t>
      </w:r>
    </w:p>
  </w:footnote>
  <w:footnote w:id="9">
    <w:p w14:paraId="1F3BEBE8" w14:textId="6EA2921A" w:rsidR="00195265" w:rsidRPr="00195265" w:rsidRDefault="00195265">
      <w:pPr>
        <w:pStyle w:val="FootnoteText"/>
        <w:rPr>
          <w:lang w:val="vi-VN"/>
        </w:rPr>
      </w:pPr>
      <w:r>
        <w:rPr>
          <w:rStyle w:val="FootnoteReference"/>
        </w:rPr>
        <w:footnoteRef/>
      </w:r>
      <w:r>
        <w:t xml:space="preserve"> </w:t>
      </w:r>
      <w:r w:rsidR="00F445CD">
        <w:t>Article</w:t>
      </w:r>
      <w:r w:rsidR="00F445CD">
        <w:rPr>
          <w:lang w:val="vi-VN"/>
        </w:rPr>
        <w:t xml:space="preserve"> 21.2© LIT and </w:t>
      </w:r>
      <w:r w:rsidR="00F445CD">
        <w:t>Article</w:t>
      </w:r>
      <w:r w:rsidR="00F445CD">
        <w:rPr>
          <w:lang w:val="vi-VN"/>
        </w:rPr>
        <w:t xml:space="preserve"> 19 LCIS</w:t>
      </w:r>
    </w:p>
  </w:footnote>
  <w:footnote w:id="10">
    <w:p w14:paraId="3B193385" w14:textId="2DE7798B" w:rsidR="006E3752" w:rsidRPr="006E3752" w:rsidRDefault="006E3752">
      <w:pPr>
        <w:pStyle w:val="FootnoteText"/>
        <w:rPr>
          <w:lang w:val="vi-VN"/>
        </w:rPr>
      </w:pPr>
      <w:r>
        <w:rPr>
          <w:rStyle w:val="FootnoteReference"/>
        </w:rPr>
        <w:footnoteRef/>
      </w:r>
      <w:r>
        <w:t xml:space="preserve"> </w:t>
      </w:r>
      <w:r w:rsidR="00F445CD">
        <w:t>Article</w:t>
      </w:r>
      <w:r w:rsidR="00F445CD">
        <w:rPr>
          <w:lang w:val="vi-VN"/>
        </w:rPr>
        <w:t xml:space="preserve"> 26.3 LCS</w:t>
      </w:r>
    </w:p>
  </w:footnote>
  <w:footnote w:id="11">
    <w:p w14:paraId="6F682921" w14:textId="11DDA3BE" w:rsidR="006E3752" w:rsidRPr="006E3752" w:rsidRDefault="006E3752">
      <w:pPr>
        <w:pStyle w:val="FootnoteText"/>
        <w:rPr>
          <w:lang w:val="vi-VN"/>
        </w:rPr>
      </w:pPr>
      <w:r>
        <w:rPr>
          <w:rStyle w:val="FootnoteReference"/>
        </w:rPr>
        <w:footnoteRef/>
      </w:r>
      <w:r>
        <w:t xml:space="preserve"> </w:t>
      </w:r>
      <w:r w:rsidR="00F445CD">
        <w:t>Article</w:t>
      </w:r>
      <w:r w:rsidR="00F445CD">
        <w:rPr>
          <w:lang w:val="vi-VN"/>
        </w:rPr>
        <w:t xml:space="preserve"> 17.1(c) LCIS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67A96" w14:textId="0C62D72D" w:rsidR="006231EA" w:rsidRDefault="006231E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E58508" wp14:editId="7DEF8374">
          <wp:simplePos x="0" y="0"/>
          <wp:positionH relativeFrom="column">
            <wp:posOffset>-914400</wp:posOffset>
          </wp:positionH>
          <wp:positionV relativeFrom="paragraph">
            <wp:posOffset>-459105</wp:posOffset>
          </wp:positionV>
          <wp:extent cx="7505700" cy="1430655"/>
          <wp:effectExtent l="0" t="0" r="0" b="4445"/>
          <wp:wrapTight wrapText="bothSides">
            <wp:wrapPolygon edited="0">
              <wp:start x="0" y="0"/>
              <wp:lineTo x="0" y="21475"/>
              <wp:lineTo x="21563" y="21475"/>
              <wp:lineTo x="21563" y="0"/>
              <wp:lineTo x="0" y="0"/>
            </wp:wrapPolygon>
          </wp:wrapTight>
          <wp:docPr id="35" name="Picture 3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820" b="30294"/>
                  <a:stretch/>
                </pic:blipFill>
                <pic:spPr bwMode="auto">
                  <a:xfrm>
                    <a:off x="0" y="0"/>
                    <a:ext cx="7505700" cy="1430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206D8"/>
    <w:multiLevelType w:val="hybridMultilevel"/>
    <w:tmpl w:val="83142CE6"/>
    <w:lvl w:ilvl="0" w:tplc="A442E352">
      <w:start w:val="2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BD276A3"/>
    <w:multiLevelType w:val="hybridMultilevel"/>
    <w:tmpl w:val="41163980"/>
    <w:lvl w:ilvl="0" w:tplc="A442E352">
      <w:start w:val="2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8211A00"/>
    <w:multiLevelType w:val="hybridMultilevel"/>
    <w:tmpl w:val="CC52059A"/>
    <w:lvl w:ilvl="0" w:tplc="7B9C6C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A698A"/>
    <w:multiLevelType w:val="hybridMultilevel"/>
    <w:tmpl w:val="F54CECAE"/>
    <w:lvl w:ilvl="0" w:tplc="95660B0A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5D4D96"/>
    <w:multiLevelType w:val="hybridMultilevel"/>
    <w:tmpl w:val="62D63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F5685"/>
    <w:multiLevelType w:val="hybridMultilevel"/>
    <w:tmpl w:val="E520ABA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96447D6"/>
    <w:multiLevelType w:val="hybridMultilevel"/>
    <w:tmpl w:val="84A2D3E0"/>
    <w:lvl w:ilvl="0" w:tplc="2586ECE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A23C02"/>
    <w:multiLevelType w:val="hybridMultilevel"/>
    <w:tmpl w:val="DDCA5392"/>
    <w:lvl w:ilvl="0" w:tplc="29587A6C">
      <w:start w:val="1"/>
      <w:numFmt w:val="lowerLetter"/>
      <w:lvlText w:val="%1."/>
      <w:lvlJc w:val="left"/>
      <w:pPr>
        <w:ind w:left="1127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470"/>
    <w:rsid w:val="000016E8"/>
    <w:rsid w:val="00022536"/>
    <w:rsid w:val="00061178"/>
    <w:rsid w:val="000C70D0"/>
    <w:rsid w:val="000D3794"/>
    <w:rsid w:val="000E7BFB"/>
    <w:rsid w:val="00112E06"/>
    <w:rsid w:val="00195265"/>
    <w:rsid w:val="00195348"/>
    <w:rsid w:val="001A26D1"/>
    <w:rsid w:val="001B1536"/>
    <w:rsid w:val="00205623"/>
    <w:rsid w:val="00221919"/>
    <w:rsid w:val="00257017"/>
    <w:rsid w:val="00276304"/>
    <w:rsid w:val="002925AA"/>
    <w:rsid w:val="003313D7"/>
    <w:rsid w:val="003D539B"/>
    <w:rsid w:val="003D6F4B"/>
    <w:rsid w:val="00462850"/>
    <w:rsid w:val="004D3CD6"/>
    <w:rsid w:val="005016CD"/>
    <w:rsid w:val="005156F9"/>
    <w:rsid w:val="00591BF6"/>
    <w:rsid w:val="005A03B8"/>
    <w:rsid w:val="005D419A"/>
    <w:rsid w:val="00604B21"/>
    <w:rsid w:val="00622615"/>
    <w:rsid w:val="006231EA"/>
    <w:rsid w:val="00623AD0"/>
    <w:rsid w:val="0067380D"/>
    <w:rsid w:val="006E3752"/>
    <w:rsid w:val="0071246B"/>
    <w:rsid w:val="00734B19"/>
    <w:rsid w:val="0074084B"/>
    <w:rsid w:val="007444AF"/>
    <w:rsid w:val="00750D75"/>
    <w:rsid w:val="007D048A"/>
    <w:rsid w:val="00856335"/>
    <w:rsid w:val="00864854"/>
    <w:rsid w:val="008A1372"/>
    <w:rsid w:val="008D1CAB"/>
    <w:rsid w:val="0090411E"/>
    <w:rsid w:val="00904FA4"/>
    <w:rsid w:val="009125BE"/>
    <w:rsid w:val="009160A8"/>
    <w:rsid w:val="00932F32"/>
    <w:rsid w:val="009332DD"/>
    <w:rsid w:val="00971559"/>
    <w:rsid w:val="00972FC0"/>
    <w:rsid w:val="0098514A"/>
    <w:rsid w:val="009E3980"/>
    <w:rsid w:val="009E6A54"/>
    <w:rsid w:val="009F215C"/>
    <w:rsid w:val="00A12649"/>
    <w:rsid w:val="00AD1A57"/>
    <w:rsid w:val="00AD39D2"/>
    <w:rsid w:val="00AD3CDC"/>
    <w:rsid w:val="00AE07A7"/>
    <w:rsid w:val="00AE3110"/>
    <w:rsid w:val="00BB57FD"/>
    <w:rsid w:val="00BE067A"/>
    <w:rsid w:val="00BF4C28"/>
    <w:rsid w:val="00C72D29"/>
    <w:rsid w:val="00CA532A"/>
    <w:rsid w:val="00CF367D"/>
    <w:rsid w:val="00CF79F9"/>
    <w:rsid w:val="00D15417"/>
    <w:rsid w:val="00D27F63"/>
    <w:rsid w:val="00D654A3"/>
    <w:rsid w:val="00DB7F32"/>
    <w:rsid w:val="00E07470"/>
    <w:rsid w:val="00EB1398"/>
    <w:rsid w:val="00EC17BD"/>
    <w:rsid w:val="00ED0B3B"/>
    <w:rsid w:val="00EF0172"/>
    <w:rsid w:val="00EF7044"/>
    <w:rsid w:val="00F36A89"/>
    <w:rsid w:val="00F40D08"/>
    <w:rsid w:val="00F445CD"/>
    <w:rsid w:val="00F6249B"/>
    <w:rsid w:val="00FB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48C99F"/>
  <w15:chartTrackingRefBased/>
  <w15:docId w15:val="{7C9EB620-A087-B842-9F9F-A038015F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7F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E7BF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7BF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7BF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231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1EA"/>
  </w:style>
  <w:style w:type="paragraph" w:styleId="Footer">
    <w:name w:val="footer"/>
    <w:basedOn w:val="Normal"/>
    <w:link w:val="FooterChar"/>
    <w:uiPriority w:val="99"/>
    <w:unhideWhenUsed/>
    <w:rsid w:val="006231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1EA"/>
  </w:style>
  <w:style w:type="character" w:styleId="Hyperlink">
    <w:name w:val="Hyperlink"/>
    <w:basedOn w:val="DefaultParagraphFont"/>
    <w:uiPriority w:val="99"/>
    <w:unhideWhenUsed/>
    <w:rsid w:val="006231E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31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k-lawyer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70A77BB236A242AF6B793A55C71521" ma:contentTypeVersion="13" ma:contentTypeDescription="Create a new document." ma:contentTypeScope="" ma:versionID="ecbe05aa38dff5cacfe90ae955cb14f8">
  <xsd:schema xmlns:xsd="http://www.w3.org/2001/XMLSchema" xmlns:xs="http://www.w3.org/2001/XMLSchema" xmlns:p="http://schemas.microsoft.com/office/2006/metadata/properties" xmlns:ns2="efcb16b9-a914-4449-99f5-e45da9820376" xmlns:ns3="966a634a-965c-466f-9078-b4da2c87ba6b" targetNamespace="http://schemas.microsoft.com/office/2006/metadata/properties" ma:root="true" ma:fieldsID="126e9d19fba0e5bdca73a01f485336e6" ns2:_="" ns3:_="">
    <xsd:import namespace="efcb16b9-a914-4449-99f5-e45da9820376"/>
    <xsd:import namespace="966a634a-965c-466f-9078-b4da2c87ba6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b16b9-a914-4449-99f5-e45da98203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a634a-965c-466f-9078-b4da2c87ba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fcb16b9-a914-4449-99f5-e45da9820376">
      <UserInfo>
        <DisplayName/>
        <AccountId xsi:nil="true"/>
        <AccountType/>
      </UserInfo>
    </SharedWithUsers>
    <MediaLengthInSeconds xmlns="966a634a-965c-466f-9078-b4da2c87ba6b" xsi:nil="true"/>
  </documentManagement>
</p:properties>
</file>

<file path=customXml/itemProps1.xml><?xml version="1.0" encoding="utf-8"?>
<ds:datastoreItem xmlns:ds="http://schemas.openxmlformats.org/officeDocument/2006/customXml" ds:itemID="{A9997428-57A0-40AB-A6C9-B79E1412C1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88F155-93EF-49F8-99A2-34AE6EA8EF71}"/>
</file>

<file path=customXml/itemProps3.xml><?xml version="1.0" encoding="utf-8"?>
<ds:datastoreItem xmlns:ds="http://schemas.openxmlformats.org/officeDocument/2006/customXml" ds:itemID="{CBD2AB10-8D1B-46C5-BC33-18DB39BB6EC1}"/>
</file>

<file path=customXml/itemProps4.xml><?xml version="1.0" encoding="utf-8"?>
<ds:datastoreItem xmlns:ds="http://schemas.openxmlformats.org/officeDocument/2006/customXml" ds:itemID="{F36D1C36-4045-4BDA-92C8-283FD34737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khanh bùi</dc:creator>
  <cp:keywords/>
  <dc:description/>
  <cp:lastModifiedBy>Trieu Hoang (ADK Lawyers)</cp:lastModifiedBy>
  <cp:revision>3</cp:revision>
  <dcterms:created xsi:type="dcterms:W3CDTF">2021-07-22T02:36:00Z</dcterms:created>
  <dcterms:modified xsi:type="dcterms:W3CDTF">2021-07-22T02:37:00Z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0x010100EE70A77BB236A242AF6B793A55C71521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</Properties>
</file>